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35B" w:rsidRDefault="00377B91" w:rsidP="00B5235B">
      <w:pPr>
        <w:jc w:val="right"/>
        <w:rPr>
          <w:sz w:val="28"/>
          <w:szCs w:val="28"/>
        </w:rPr>
      </w:pPr>
      <w:r>
        <w:rPr>
          <w:rFonts w:hint="eastAsia"/>
          <w:sz w:val="28"/>
          <w:szCs w:val="28"/>
        </w:rPr>
        <w:t>（</w:t>
      </w:r>
      <w:r w:rsidR="00B5235B">
        <w:rPr>
          <w:rFonts w:hint="eastAsia"/>
          <w:sz w:val="28"/>
          <w:szCs w:val="28"/>
        </w:rPr>
        <w:t>一社</w:t>
      </w:r>
      <w:r>
        <w:rPr>
          <w:rFonts w:hint="eastAsia"/>
          <w:sz w:val="28"/>
          <w:szCs w:val="28"/>
        </w:rPr>
        <w:t>）</w:t>
      </w:r>
      <w:r w:rsidR="00B5235B">
        <w:rPr>
          <w:rFonts w:hint="eastAsia"/>
          <w:sz w:val="28"/>
          <w:szCs w:val="28"/>
        </w:rPr>
        <w:t>全国中小建設業協会</w:t>
      </w:r>
    </w:p>
    <w:p w:rsidR="00C362FC" w:rsidRDefault="00C362FC" w:rsidP="00B5235B">
      <w:pPr>
        <w:jc w:val="right"/>
        <w:rPr>
          <w:sz w:val="28"/>
          <w:szCs w:val="28"/>
        </w:rPr>
      </w:pPr>
    </w:p>
    <w:p w:rsidR="00123D11" w:rsidRDefault="007144BA" w:rsidP="00120F59">
      <w:pPr>
        <w:jc w:val="center"/>
        <w:rPr>
          <w:sz w:val="28"/>
          <w:szCs w:val="28"/>
        </w:rPr>
      </w:pPr>
      <w:r>
        <w:rPr>
          <w:rFonts w:hint="eastAsia"/>
          <w:sz w:val="28"/>
          <w:szCs w:val="28"/>
        </w:rPr>
        <w:t>２．</w:t>
      </w:r>
      <w:r w:rsidR="001C0C94" w:rsidRPr="00DD18DC">
        <w:rPr>
          <w:rFonts w:hint="eastAsia"/>
          <w:sz w:val="28"/>
          <w:szCs w:val="28"/>
        </w:rPr>
        <w:t>人材確保・育成対策等に係る実態調査結果</w:t>
      </w:r>
    </w:p>
    <w:p w:rsidR="00C362FC" w:rsidRDefault="00C362FC" w:rsidP="00120F59">
      <w:pPr>
        <w:jc w:val="center"/>
        <w:rPr>
          <w:sz w:val="28"/>
          <w:szCs w:val="28"/>
        </w:rPr>
      </w:pPr>
    </w:p>
    <w:p w:rsidR="00B5235B" w:rsidRPr="00DD18DC" w:rsidRDefault="00B5235B" w:rsidP="00120F59">
      <w:pPr>
        <w:jc w:val="center"/>
        <w:rPr>
          <w:sz w:val="28"/>
          <w:szCs w:val="28"/>
        </w:rPr>
      </w:pPr>
    </w:p>
    <w:p w:rsidR="008D577A" w:rsidRDefault="004D535E" w:rsidP="00B5235B">
      <w:pPr>
        <w:ind w:firstLineChars="100" w:firstLine="240"/>
        <w:rPr>
          <w:sz w:val="24"/>
          <w:szCs w:val="24"/>
        </w:rPr>
      </w:pPr>
      <w:r>
        <w:rPr>
          <w:rFonts w:hint="eastAsia"/>
          <w:sz w:val="24"/>
          <w:szCs w:val="24"/>
        </w:rPr>
        <w:t>平成２６年１０月～１１月にかけて、全中建会員団体の傘下会員企業を対象に実施した集計結果は以下のとおりです。</w:t>
      </w:r>
    </w:p>
    <w:p w:rsidR="00B91FAC" w:rsidRDefault="00B91FAC">
      <w:pPr>
        <w:rPr>
          <w:sz w:val="24"/>
          <w:szCs w:val="24"/>
        </w:rPr>
      </w:pPr>
    </w:p>
    <w:p w:rsidR="002E34ED" w:rsidRDefault="002E34ED">
      <w:pPr>
        <w:rPr>
          <w:sz w:val="24"/>
          <w:szCs w:val="24"/>
        </w:rPr>
      </w:pPr>
    </w:p>
    <w:p w:rsidR="00120F59" w:rsidRPr="00C362FC" w:rsidRDefault="00C362FC">
      <w:pPr>
        <w:rPr>
          <w:rFonts w:asciiTheme="majorEastAsia" w:eastAsiaTheme="majorEastAsia" w:hAnsiTheme="majorEastAsia"/>
          <w:b/>
          <w:sz w:val="24"/>
          <w:szCs w:val="24"/>
        </w:rPr>
      </w:pPr>
      <w:r w:rsidRPr="00C362FC">
        <w:rPr>
          <w:rFonts w:asciiTheme="majorEastAsia" w:eastAsiaTheme="majorEastAsia" w:hAnsiTheme="majorEastAsia" w:hint="eastAsia"/>
          <w:b/>
          <w:sz w:val="24"/>
          <w:szCs w:val="24"/>
        </w:rPr>
        <w:t>◎</w:t>
      </w:r>
      <w:r w:rsidR="00120F59" w:rsidRPr="00C362FC">
        <w:rPr>
          <w:rFonts w:asciiTheme="majorEastAsia" w:eastAsiaTheme="majorEastAsia" w:hAnsiTheme="majorEastAsia" w:hint="eastAsia"/>
          <w:b/>
          <w:sz w:val="24"/>
          <w:szCs w:val="24"/>
        </w:rPr>
        <w:t>基本的事項</w:t>
      </w:r>
    </w:p>
    <w:p w:rsidR="0004106C" w:rsidRPr="00D500C8" w:rsidRDefault="0004106C" w:rsidP="0004106C">
      <w:pPr>
        <w:ind w:firstLineChars="100" w:firstLine="240"/>
        <w:rPr>
          <w:sz w:val="24"/>
          <w:szCs w:val="24"/>
        </w:rPr>
      </w:pPr>
      <w:r>
        <w:rPr>
          <w:rFonts w:hint="eastAsia"/>
          <w:sz w:val="24"/>
          <w:szCs w:val="24"/>
        </w:rPr>
        <w:t>調査対象数　　約</w:t>
      </w:r>
      <w:r w:rsidR="000229C8">
        <w:rPr>
          <w:rFonts w:hint="eastAsia"/>
          <w:sz w:val="24"/>
          <w:szCs w:val="24"/>
        </w:rPr>
        <w:t>２４００</w:t>
      </w:r>
      <w:r>
        <w:rPr>
          <w:rFonts w:hint="eastAsia"/>
          <w:sz w:val="24"/>
          <w:szCs w:val="24"/>
        </w:rPr>
        <w:t>社</w:t>
      </w:r>
    </w:p>
    <w:p w:rsidR="00120F59" w:rsidRPr="00D500C8" w:rsidRDefault="003712EA" w:rsidP="00CC1FD6">
      <w:pPr>
        <w:ind w:firstLineChars="100" w:firstLine="240"/>
        <w:rPr>
          <w:sz w:val="24"/>
          <w:szCs w:val="24"/>
        </w:rPr>
      </w:pPr>
      <w:r w:rsidRPr="00D500C8">
        <w:rPr>
          <w:rFonts w:hint="eastAsia"/>
          <w:sz w:val="24"/>
          <w:szCs w:val="24"/>
        </w:rPr>
        <w:t>有効回</w:t>
      </w:r>
      <w:r w:rsidR="007A36ED">
        <w:rPr>
          <w:rFonts w:hint="eastAsia"/>
          <w:sz w:val="24"/>
          <w:szCs w:val="24"/>
        </w:rPr>
        <w:t>収</w:t>
      </w:r>
      <w:r w:rsidRPr="00D500C8">
        <w:rPr>
          <w:rFonts w:hint="eastAsia"/>
          <w:sz w:val="24"/>
          <w:szCs w:val="24"/>
        </w:rPr>
        <w:t>数</w:t>
      </w:r>
      <w:r w:rsidR="00120F59" w:rsidRPr="00D500C8">
        <w:rPr>
          <w:rFonts w:hint="eastAsia"/>
          <w:sz w:val="24"/>
          <w:szCs w:val="24"/>
        </w:rPr>
        <w:t xml:space="preserve">　　１０８０社　</w:t>
      </w:r>
      <w:r w:rsidR="00DD18DC">
        <w:rPr>
          <w:rFonts w:hint="eastAsia"/>
          <w:sz w:val="24"/>
          <w:szCs w:val="24"/>
        </w:rPr>
        <w:t xml:space="preserve">　　</w:t>
      </w:r>
      <w:r w:rsidR="00120F59" w:rsidRPr="00D500C8">
        <w:rPr>
          <w:rFonts w:hint="eastAsia"/>
          <w:sz w:val="24"/>
          <w:szCs w:val="24"/>
        </w:rPr>
        <w:t>回収率：４５％</w:t>
      </w:r>
    </w:p>
    <w:p w:rsidR="00120F59" w:rsidRPr="00D500C8" w:rsidRDefault="00120F59" w:rsidP="00D500C8">
      <w:pPr>
        <w:ind w:firstLineChars="100" w:firstLine="240"/>
        <w:rPr>
          <w:sz w:val="24"/>
          <w:szCs w:val="24"/>
        </w:rPr>
      </w:pPr>
      <w:r w:rsidRPr="00D500C8">
        <w:rPr>
          <w:rFonts w:hint="eastAsia"/>
          <w:sz w:val="24"/>
          <w:szCs w:val="24"/>
        </w:rPr>
        <w:t>資</w:t>
      </w:r>
      <w:r w:rsidR="0031238D">
        <w:rPr>
          <w:rFonts w:hint="eastAsia"/>
          <w:sz w:val="24"/>
          <w:szCs w:val="24"/>
        </w:rPr>
        <w:t xml:space="preserve">　</w:t>
      </w:r>
      <w:r w:rsidRPr="00D500C8">
        <w:rPr>
          <w:rFonts w:hint="eastAsia"/>
          <w:sz w:val="24"/>
          <w:szCs w:val="24"/>
        </w:rPr>
        <w:t>本</w:t>
      </w:r>
      <w:r w:rsidR="0031238D">
        <w:rPr>
          <w:rFonts w:hint="eastAsia"/>
          <w:sz w:val="24"/>
          <w:szCs w:val="24"/>
        </w:rPr>
        <w:t xml:space="preserve">　</w:t>
      </w:r>
      <w:r w:rsidRPr="00D500C8">
        <w:rPr>
          <w:rFonts w:hint="eastAsia"/>
          <w:sz w:val="24"/>
          <w:szCs w:val="24"/>
        </w:rPr>
        <w:t>金</w:t>
      </w:r>
      <w:r w:rsidR="002219B6">
        <w:rPr>
          <w:rFonts w:hint="eastAsia"/>
          <w:sz w:val="24"/>
          <w:szCs w:val="24"/>
        </w:rPr>
        <w:t xml:space="preserve">　　</w:t>
      </w:r>
      <w:r w:rsidRPr="00D500C8">
        <w:rPr>
          <w:rFonts w:hint="eastAsia"/>
          <w:sz w:val="24"/>
          <w:szCs w:val="24"/>
        </w:rPr>
        <w:t>１千万円～５千万円未満</w:t>
      </w:r>
      <w:r w:rsidR="0004106C">
        <w:rPr>
          <w:rFonts w:hint="eastAsia"/>
          <w:sz w:val="24"/>
          <w:szCs w:val="24"/>
        </w:rPr>
        <w:t>：</w:t>
      </w:r>
      <w:r w:rsidRPr="00D500C8">
        <w:rPr>
          <w:rFonts w:hint="eastAsia"/>
          <w:sz w:val="24"/>
          <w:szCs w:val="24"/>
        </w:rPr>
        <w:t>７７％</w:t>
      </w:r>
      <w:r w:rsidR="003712EA" w:rsidRPr="00D500C8">
        <w:rPr>
          <w:rFonts w:hint="eastAsia"/>
          <w:sz w:val="24"/>
          <w:szCs w:val="24"/>
        </w:rPr>
        <w:t xml:space="preserve">　　</w:t>
      </w:r>
    </w:p>
    <w:p w:rsidR="00120F59" w:rsidRPr="00D500C8" w:rsidRDefault="00120F59" w:rsidP="00CC1FD6">
      <w:pPr>
        <w:ind w:firstLineChars="100" w:firstLine="240"/>
        <w:rPr>
          <w:sz w:val="24"/>
          <w:szCs w:val="24"/>
        </w:rPr>
      </w:pPr>
      <w:r w:rsidRPr="00D500C8">
        <w:rPr>
          <w:rFonts w:hint="eastAsia"/>
          <w:sz w:val="24"/>
          <w:szCs w:val="24"/>
        </w:rPr>
        <w:t>事業の業種　　土木</w:t>
      </w:r>
      <w:r w:rsidR="0004106C">
        <w:rPr>
          <w:rFonts w:hint="eastAsia"/>
          <w:sz w:val="24"/>
          <w:szCs w:val="24"/>
        </w:rPr>
        <w:t>：</w:t>
      </w:r>
      <w:r w:rsidRPr="00D500C8">
        <w:rPr>
          <w:rFonts w:hint="eastAsia"/>
          <w:sz w:val="24"/>
          <w:szCs w:val="24"/>
        </w:rPr>
        <w:t>５３％</w:t>
      </w:r>
      <w:r w:rsidR="0004106C">
        <w:rPr>
          <w:rFonts w:hint="eastAsia"/>
          <w:sz w:val="24"/>
          <w:szCs w:val="24"/>
        </w:rPr>
        <w:t xml:space="preserve">　　</w:t>
      </w:r>
      <w:r w:rsidRPr="00D500C8">
        <w:rPr>
          <w:rFonts w:hint="eastAsia"/>
          <w:sz w:val="24"/>
          <w:szCs w:val="24"/>
        </w:rPr>
        <w:t>土木・建築</w:t>
      </w:r>
      <w:r w:rsidR="0004106C">
        <w:rPr>
          <w:rFonts w:hint="eastAsia"/>
          <w:sz w:val="24"/>
          <w:szCs w:val="24"/>
        </w:rPr>
        <w:t>：</w:t>
      </w:r>
      <w:r w:rsidRPr="00D500C8">
        <w:rPr>
          <w:rFonts w:hint="eastAsia"/>
          <w:sz w:val="24"/>
          <w:szCs w:val="24"/>
        </w:rPr>
        <w:t>３９％</w:t>
      </w:r>
      <w:r w:rsidR="003712EA" w:rsidRPr="00D500C8">
        <w:rPr>
          <w:rFonts w:hint="eastAsia"/>
          <w:sz w:val="24"/>
          <w:szCs w:val="24"/>
        </w:rPr>
        <w:t xml:space="preserve">　</w:t>
      </w:r>
    </w:p>
    <w:p w:rsidR="00120F59" w:rsidRPr="00D500C8" w:rsidRDefault="00120F59" w:rsidP="002518ED">
      <w:pPr>
        <w:ind w:firstLineChars="100" w:firstLine="320"/>
        <w:rPr>
          <w:sz w:val="24"/>
          <w:szCs w:val="24"/>
        </w:rPr>
      </w:pPr>
      <w:r w:rsidRPr="002518ED">
        <w:rPr>
          <w:rFonts w:hint="eastAsia"/>
          <w:spacing w:val="40"/>
          <w:kern w:val="0"/>
          <w:sz w:val="24"/>
          <w:szCs w:val="24"/>
          <w:fitText w:val="1200" w:id="851611648"/>
        </w:rPr>
        <w:t>従業員</w:t>
      </w:r>
      <w:r w:rsidR="00DD0B9F" w:rsidRPr="002518ED">
        <w:rPr>
          <w:rFonts w:hint="eastAsia"/>
          <w:kern w:val="0"/>
          <w:sz w:val="24"/>
          <w:szCs w:val="24"/>
          <w:fitText w:val="1200" w:id="851611648"/>
        </w:rPr>
        <w:t>数</w:t>
      </w:r>
      <w:r w:rsidR="00DD0B9F" w:rsidRPr="00D500C8">
        <w:rPr>
          <w:rFonts w:hint="eastAsia"/>
          <w:sz w:val="24"/>
          <w:szCs w:val="24"/>
        </w:rPr>
        <w:t xml:space="preserve">　　</w:t>
      </w:r>
      <w:r w:rsidR="003712EA" w:rsidRPr="002518ED">
        <w:rPr>
          <w:rFonts w:asciiTheme="minorEastAsia" w:hAnsiTheme="minorEastAsia" w:hint="eastAsia"/>
          <w:sz w:val="24"/>
          <w:szCs w:val="24"/>
        </w:rPr>
        <w:t>10</w:t>
      </w:r>
      <w:r w:rsidR="00DD0B9F" w:rsidRPr="002518ED">
        <w:rPr>
          <w:rFonts w:asciiTheme="minorEastAsia" w:hAnsiTheme="minorEastAsia" w:hint="eastAsia"/>
          <w:sz w:val="24"/>
          <w:szCs w:val="24"/>
        </w:rPr>
        <w:t>人～</w:t>
      </w:r>
      <w:r w:rsidR="003712EA" w:rsidRPr="002518ED">
        <w:rPr>
          <w:rFonts w:asciiTheme="minorEastAsia" w:hAnsiTheme="minorEastAsia" w:hint="eastAsia"/>
          <w:sz w:val="24"/>
          <w:szCs w:val="24"/>
        </w:rPr>
        <w:t>50</w:t>
      </w:r>
      <w:r w:rsidR="00DD0B9F" w:rsidRPr="002518ED">
        <w:rPr>
          <w:rFonts w:asciiTheme="minorEastAsia" w:hAnsiTheme="minorEastAsia" w:hint="eastAsia"/>
          <w:sz w:val="24"/>
          <w:szCs w:val="24"/>
        </w:rPr>
        <w:t>人</w:t>
      </w:r>
      <w:r w:rsidR="002518ED">
        <w:rPr>
          <w:rFonts w:hint="eastAsia"/>
          <w:sz w:val="24"/>
          <w:szCs w:val="24"/>
        </w:rPr>
        <w:t xml:space="preserve"> </w:t>
      </w:r>
      <w:r w:rsidR="0004106C">
        <w:rPr>
          <w:rFonts w:hint="eastAsia"/>
          <w:sz w:val="24"/>
          <w:szCs w:val="24"/>
        </w:rPr>
        <w:t>：</w:t>
      </w:r>
      <w:r w:rsidR="002518ED">
        <w:rPr>
          <w:rFonts w:hint="eastAsia"/>
          <w:sz w:val="24"/>
          <w:szCs w:val="24"/>
        </w:rPr>
        <w:t xml:space="preserve"> </w:t>
      </w:r>
      <w:r w:rsidR="00DD0B9F" w:rsidRPr="00D500C8">
        <w:rPr>
          <w:rFonts w:hint="eastAsia"/>
          <w:sz w:val="24"/>
          <w:szCs w:val="24"/>
        </w:rPr>
        <w:t>５</w:t>
      </w:r>
      <w:r w:rsidR="003712EA" w:rsidRPr="00D500C8">
        <w:rPr>
          <w:rFonts w:hint="eastAsia"/>
          <w:sz w:val="24"/>
          <w:szCs w:val="24"/>
        </w:rPr>
        <w:t>９</w:t>
      </w:r>
      <w:r w:rsidR="00DD0B9F" w:rsidRPr="00D500C8">
        <w:rPr>
          <w:rFonts w:hint="eastAsia"/>
          <w:sz w:val="24"/>
          <w:szCs w:val="24"/>
        </w:rPr>
        <w:t>％</w:t>
      </w:r>
      <w:r w:rsidR="0004106C">
        <w:rPr>
          <w:rFonts w:hint="eastAsia"/>
          <w:sz w:val="24"/>
          <w:szCs w:val="24"/>
        </w:rPr>
        <w:t xml:space="preserve">　</w:t>
      </w:r>
      <w:r w:rsidR="002518ED">
        <w:rPr>
          <w:rFonts w:hint="eastAsia"/>
          <w:sz w:val="24"/>
          <w:szCs w:val="24"/>
        </w:rPr>
        <w:t xml:space="preserve"> </w:t>
      </w:r>
      <w:r w:rsidR="002518ED" w:rsidRPr="002518ED">
        <w:rPr>
          <w:rFonts w:asciiTheme="minorEastAsia" w:hAnsiTheme="minorEastAsia" w:hint="eastAsia"/>
          <w:sz w:val="24"/>
          <w:szCs w:val="24"/>
        </w:rPr>
        <w:t xml:space="preserve"> </w:t>
      </w:r>
      <w:r w:rsidR="003712EA" w:rsidRPr="002518ED">
        <w:rPr>
          <w:rFonts w:asciiTheme="minorEastAsia" w:hAnsiTheme="minorEastAsia" w:hint="eastAsia"/>
          <w:sz w:val="24"/>
          <w:szCs w:val="24"/>
        </w:rPr>
        <w:t>10</w:t>
      </w:r>
      <w:r w:rsidR="00DD0B9F" w:rsidRPr="002518ED">
        <w:rPr>
          <w:rFonts w:asciiTheme="minorEastAsia" w:hAnsiTheme="minorEastAsia" w:hint="eastAsia"/>
          <w:sz w:val="24"/>
          <w:szCs w:val="24"/>
        </w:rPr>
        <w:t>人未満</w:t>
      </w:r>
      <w:r w:rsidR="002518ED">
        <w:rPr>
          <w:rFonts w:asciiTheme="minorEastAsia" w:hAnsiTheme="minorEastAsia" w:hint="eastAsia"/>
          <w:sz w:val="24"/>
          <w:szCs w:val="24"/>
        </w:rPr>
        <w:t xml:space="preserve"> </w:t>
      </w:r>
      <w:r w:rsidR="0004106C">
        <w:rPr>
          <w:rFonts w:hint="eastAsia"/>
          <w:sz w:val="24"/>
          <w:szCs w:val="24"/>
        </w:rPr>
        <w:t>：</w:t>
      </w:r>
      <w:r w:rsidR="002518ED">
        <w:rPr>
          <w:rFonts w:hint="eastAsia"/>
          <w:sz w:val="24"/>
          <w:szCs w:val="24"/>
        </w:rPr>
        <w:t xml:space="preserve"> </w:t>
      </w:r>
      <w:r w:rsidR="00DD0B9F" w:rsidRPr="00D500C8">
        <w:rPr>
          <w:rFonts w:hint="eastAsia"/>
          <w:sz w:val="24"/>
          <w:szCs w:val="24"/>
        </w:rPr>
        <w:t>２</w:t>
      </w:r>
      <w:r w:rsidR="003712EA" w:rsidRPr="00D500C8">
        <w:rPr>
          <w:rFonts w:hint="eastAsia"/>
          <w:sz w:val="24"/>
          <w:szCs w:val="24"/>
        </w:rPr>
        <w:t>９</w:t>
      </w:r>
      <w:r w:rsidR="00DD0B9F" w:rsidRPr="00D500C8">
        <w:rPr>
          <w:rFonts w:hint="eastAsia"/>
          <w:sz w:val="24"/>
          <w:szCs w:val="24"/>
        </w:rPr>
        <w:t>％</w:t>
      </w:r>
    </w:p>
    <w:p w:rsidR="00DA35BB" w:rsidRDefault="00DD0B9F" w:rsidP="00DA35BB">
      <w:pPr>
        <w:ind w:firstLineChars="100" w:firstLine="240"/>
        <w:rPr>
          <w:sz w:val="24"/>
          <w:szCs w:val="24"/>
        </w:rPr>
      </w:pPr>
      <w:r w:rsidRPr="00D500C8">
        <w:rPr>
          <w:rFonts w:hint="eastAsia"/>
          <w:sz w:val="24"/>
          <w:szCs w:val="24"/>
        </w:rPr>
        <w:t xml:space="preserve">完成工事高　　</w:t>
      </w:r>
      <w:r w:rsidR="00DA35BB" w:rsidRPr="002518ED">
        <w:rPr>
          <w:rFonts w:asciiTheme="minorEastAsia" w:hAnsiTheme="minorEastAsia" w:hint="eastAsia"/>
          <w:sz w:val="24"/>
          <w:szCs w:val="24"/>
        </w:rPr>
        <w:t xml:space="preserve"> </w:t>
      </w:r>
      <w:r w:rsidRPr="002518ED">
        <w:rPr>
          <w:rFonts w:asciiTheme="minorEastAsia" w:hAnsiTheme="minorEastAsia" w:hint="eastAsia"/>
          <w:sz w:val="24"/>
          <w:szCs w:val="24"/>
        </w:rPr>
        <w:t>１億円～</w:t>
      </w:r>
      <w:r w:rsidR="003712EA" w:rsidRPr="002518ED">
        <w:rPr>
          <w:rFonts w:asciiTheme="minorEastAsia" w:hAnsiTheme="minorEastAsia" w:hint="eastAsia"/>
          <w:sz w:val="24"/>
          <w:szCs w:val="24"/>
        </w:rPr>
        <w:t>10</w:t>
      </w:r>
      <w:r w:rsidRPr="002518ED">
        <w:rPr>
          <w:rFonts w:asciiTheme="minorEastAsia" w:hAnsiTheme="minorEastAsia" w:hint="eastAsia"/>
          <w:sz w:val="24"/>
          <w:szCs w:val="24"/>
        </w:rPr>
        <w:t>億円未満</w:t>
      </w:r>
      <w:r w:rsidR="002518ED">
        <w:rPr>
          <w:rFonts w:asciiTheme="minorEastAsia" w:hAnsiTheme="minorEastAsia" w:hint="eastAsia"/>
          <w:sz w:val="24"/>
          <w:szCs w:val="24"/>
        </w:rPr>
        <w:t xml:space="preserve"> </w:t>
      </w:r>
      <w:r w:rsidR="0004106C" w:rsidRPr="002518ED">
        <w:rPr>
          <w:rFonts w:asciiTheme="minorEastAsia" w:hAnsiTheme="minorEastAsia" w:hint="eastAsia"/>
          <w:sz w:val="24"/>
          <w:szCs w:val="24"/>
        </w:rPr>
        <w:t>：</w:t>
      </w:r>
      <w:r w:rsidR="002518ED">
        <w:rPr>
          <w:rFonts w:asciiTheme="minorEastAsia" w:hAnsiTheme="minorEastAsia" w:hint="eastAsia"/>
          <w:sz w:val="24"/>
          <w:szCs w:val="24"/>
        </w:rPr>
        <w:t xml:space="preserve"> </w:t>
      </w:r>
      <w:r w:rsidRPr="002518ED">
        <w:rPr>
          <w:rFonts w:asciiTheme="minorEastAsia" w:hAnsiTheme="minorEastAsia" w:hint="eastAsia"/>
          <w:sz w:val="24"/>
          <w:szCs w:val="24"/>
        </w:rPr>
        <w:t>６３％</w:t>
      </w:r>
    </w:p>
    <w:p w:rsidR="00120F59" w:rsidRPr="002518ED" w:rsidRDefault="0004106C" w:rsidP="002518ED">
      <w:pPr>
        <w:ind w:firstLineChars="729" w:firstLine="1750"/>
        <w:rPr>
          <w:rFonts w:asciiTheme="minorEastAsia" w:hAnsiTheme="minorEastAsia"/>
          <w:sz w:val="24"/>
          <w:szCs w:val="24"/>
        </w:rPr>
      </w:pPr>
      <w:r>
        <w:rPr>
          <w:rFonts w:hint="eastAsia"/>
          <w:sz w:val="24"/>
          <w:szCs w:val="24"/>
        </w:rPr>
        <w:t xml:space="preserve">　</w:t>
      </w:r>
      <w:r w:rsidR="003712EA" w:rsidRPr="002518ED">
        <w:rPr>
          <w:rFonts w:asciiTheme="minorEastAsia" w:hAnsiTheme="minorEastAsia" w:hint="eastAsia"/>
          <w:sz w:val="24"/>
          <w:szCs w:val="24"/>
        </w:rPr>
        <w:t>10</w:t>
      </w:r>
      <w:r w:rsidR="00DD0B9F" w:rsidRPr="002518ED">
        <w:rPr>
          <w:rFonts w:asciiTheme="minorEastAsia" w:hAnsiTheme="minorEastAsia" w:hint="eastAsia"/>
          <w:sz w:val="24"/>
          <w:szCs w:val="24"/>
        </w:rPr>
        <w:t>億円～</w:t>
      </w:r>
      <w:r w:rsidR="003712EA" w:rsidRPr="002518ED">
        <w:rPr>
          <w:rFonts w:asciiTheme="minorEastAsia" w:hAnsiTheme="minorEastAsia" w:hint="eastAsia"/>
          <w:sz w:val="24"/>
          <w:szCs w:val="24"/>
        </w:rPr>
        <w:t>50</w:t>
      </w:r>
      <w:r w:rsidR="00DD0B9F" w:rsidRPr="002518ED">
        <w:rPr>
          <w:rFonts w:asciiTheme="minorEastAsia" w:hAnsiTheme="minorEastAsia" w:hint="eastAsia"/>
          <w:sz w:val="24"/>
          <w:szCs w:val="24"/>
        </w:rPr>
        <w:t>億円未満</w:t>
      </w:r>
      <w:r w:rsidR="002518ED">
        <w:rPr>
          <w:rFonts w:asciiTheme="minorEastAsia" w:hAnsiTheme="minorEastAsia" w:hint="eastAsia"/>
          <w:sz w:val="24"/>
          <w:szCs w:val="24"/>
        </w:rPr>
        <w:t xml:space="preserve"> </w:t>
      </w:r>
      <w:r w:rsidRPr="002518ED">
        <w:rPr>
          <w:rFonts w:asciiTheme="minorEastAsia" w:hAnsiTheme="minorEastAsia" w:hint="eastAsia"/>
          <w:sz w:val="24"/>
          <w:szCs w:val="24"/>
        </w:rPr>
        <w:t>：</w:t>
      </w:r>
      <w:r w:rsidR="002518ED">
        <w:rPr>
          <w:rFonts w:asciiTheme="minorEastAsia" w:hAnsiTheme="minorEastAsia" w:hint="eastAsia"/>
          <w:sz w:val="24"/>
          <w:szCs w:val="24"/>
        </w:rPr>
        <w:t xml:space="preserve"> </w:t>
      </w:r>
      <w:r w:rsidR="00DD0B9F" w:rsidRPr="002518ED">
        <w:rPr>
          <w:rFonts w:asciiTheme="minorEastAsia" w:hAnsiTheme="minorEastAsia" w:hint="eastAsia"/>
          <w:sz w:val="24"/>
          <w:szCs w:val="24"/>
        </w:rPr>
        <w:t>２</w:t>
      </w:r>
      <w:r w:rsidR="003712EA" w:rsidRPr="002518ED">
        <w:rPr>
          <w:rFonts w:asciiTheme="minorEastAsia" w:hAnsiTheme="minorEastAsia" w:hint="eastAsia"/>
          <w:sz w:val="24"/>
          <w:szCs w:val="24"/>
        </w:rPr>
        <w:t>２</w:t>
      </w:r>
      <w:r w:rsidR="00DD0B9F" w:rsidRPr="002518ED">
        <w:rPr>
          <w:rFonts w:asciiTheme="minorEastAsia" w:hAnsiTheme="minorEastAsia" w:hint="eastAsia"/>
          <w:sz w:val="24"/>
          <w:szCs w:val="24"/>
        </w:rPr>
        <w:t>％</w:t>
      </w:r>
    </w:p>
    <w:p w:rsidR="00DD0B9F" w:rsidRDefault="00DD0B9F" w:rsidP="00DD0B9F">
      <w:pPr>
        <w:rPr>
          <w:sz w:val="24"/>
          <w:szCs w:val="24"/>
        </w:rPr>
      </w:pPr>
    </w:p>
    <w:p w:rsidR="00DD0B9F" w:rsidRPr="00C362FC" w:rsidRDefault="00C362FC" w:rsidP="00DD0B9F">
      <w:pPr>
        <w:rPr>
          <w:rFonts w:asciiTheme="majorEastAsia" w:eastAsiaTheme="majorEastAsia" w:hAnsiTheme="majorEastAsia"/>
          <w:b/>
          <w:sz w:val="24"/>
          <w:szCs w:val="24"/>
        </w:rPr>
      </w:pPr>
      <w:r w:rsidRPr="00C362FC">
        <w:rPr>
          <w:rFonts w:asciiTheme="majorEastAsia" w:eastAsiaTheme="majorEastAsia" w:hAnsiTheme="majorEastAsia" w:hint="eastAsia"/>
          <w:b/>
          <w:sz w:val="24"/>
          <w:szCs w:val="24"/>
        </w:rPr>
        <w:t>◎</w:t>
      </w:r>
      <w:r w:rsidR="00DD0B9F" w:rsidRPr="00C362FC">
        <w:rPr>
          <w:rFonts w:asciiTheme="majorEastAsia" w:eastAsiaTheme="majorEastAsia" w:hAnsiTheme="majorEastAsia" w:hint="eastAsia"/>
          <w:b/>
          <w:sz w:val="24"/>
          <w:szCs w:val="24"/>
        </w:rPr>
        <w:t>社会保険加入状況</w:t>
      </w:r>
      <w:r w:rsidR="009021F5" w:rsidRPr="00C362FC">
        <w:rPr>
          <w:rFonts w:asciiTheme="majorEastAsia" w:eastAsiaTheme="majorEastAsia" w:hAnsiTheme="majorEastAsia" w:hint="eastAsia"/>
          <w:b/>
          <w:sz w:val="24"/>
          <w:szCs w:val="24"/>
        </w:rPr>
        <w:t xml:space="preserve">　健康保険、厚生年金、雇用保険</w:t>
      </w:r>
    </w:p>
    <w:p w:rsidR="00281DD3" w:rsidRPr="00D500C8" w:rsidRDefault="00281DD3" w:rsidP="00DD0B9F">
      <w:pPr>
        <w:rPr>
          <w:sz w:val="24"/>
          <w:szCs w:val="24"/>
        </w:rPr>
      </w:pPr>
    </w:p>
    <w:p w:rsidR="00DD0B9F" w:rsidRDefault="00C362FC" w:rsidP="00C362FC">
      <w:pPr>
        <w:rPr>
          <w:sz w:val="24"/>
          <w:szCs w:val="24"/>
        </w:rPr>
      </w:pPr>
      <w:r>
        <w:rPr>
          <w:rFonts w:hint="eastAsia"/>
          <w:sz w:val="24"/>
          <w:szCs w:val="24"/>
        </w:rPr>
        <w:t>・</w:t>
      </w:r>
      <w:r w:rsidR="00CC1FD6" w:rsidRPr="00D500C8">
        <w:rPr>
          <w:rFonts w:hint="eastAsia"/>
          <w:sz w:val="24"/>
          <w:szCs w:val="24"/>
        </w:rPr>
        <w:t>会員</w:t>
      </w:r>
      <w:r w:rsidR="00353916" w:rsidRPr="00D500C8">
        <w:rPr>
          <w:rFonts w:hint="eastAsia"/>
          <w:sz w:val="24"/>
          <w:szCs w:val="24"/>
        </w:rPr>
        <w:t>企業の</w:t>
      </w:r>
      <w:r w:rsidR="00DD0B9F" w:rsidRPr="00D500C8">
        <w:rPr>
          <w:rFonts w:hint="eastAsia"/>
          <w:sz w:val="24"/>
          <w:szCs w:val="24"/>
        </w:rPr>
        <w:t>正規職員</w:t>
      </w:r>
      <w:r w:rsidR="00CC1FD6" w:rsidRPr="00D500C8">
        <w:rPr>
          <w:rFonts w:hint="eastAsia"/>
          <w:sz w:val="24"/>
          <w:szCs w:val="24"/>
        </w:rPr>
        <w:t xml:space="preserve">　</w:t>
      </w:r>
    </w:p>
    <w:tbl>
      <w:tblPr>
        <w:tblStyle w:val="ab"/>
        <w:tblW w:w="9776" w:type="dxa"/>
        <w:tblLook w:val="04A0" w:firstRow="1" w:lastRow="0" w:firstColumn="1" w:lastColumn="0" w:noHBand="0" w:noVBand="1"/>
      </w:tblPr>
      <w:tblGrid>
        <w:gridCol w:w="1258"/>
        <w:gridCol w:w="1130"/>
        <w:gridCol w:w="990"/>
        <w:gridCol w:w="1012"/>
        <w:gridCol w:w="1051"/>
        <w:gridCol w:w="1246"/>
        <w:gridCol w:w="1049"/>
        <w:gridCol w:w="989"/>
        <w:gridCol w:w="1051"/>
      </w:tblGrid>
      <w:tr w:rsidR="00546C9B" w:rsidTr="00281DD3">
        <w:tc>
          <w:tcPr>
            <w:tcW w:w="1258" w:type="dxa"/>
            <w:vMerge w:val="restart"/>
          </w:tcPr>
          <w:p w:rsidR="00546C9B" w:rsidRDefault="00546C9B" w:rsidP="000705D4">
            <w:pPr>
              <w:rPr>
                <w:sz w:val="24"/>
                <w:szCs w:val="24"/>
              </w:rPr>
            </w:pPr>
          </w:p>
        </w:tc>
        <w:tc>
          <w:tcPr>
            <w:tcW w:w="4183" w:type="dxa"/>
            <w:gridSpan w:val="4"/>
          </w:tcPr>
          <w:p w:rsidR="00546C9B" w:rsidRDefault="00546C9B" w:rsidP="00546C9B">
            <w:pPr>
              <w:jc w:val="center"/>
              <w:rPr>
                <w:sz w:val="24"/>
                <w:szCs w:val="24"/>
              </w:rPr>
            </w:pPr>
            <w:r>
              <w:rPr>
                <w:rFonts w:hint="eastAsia"/>
                <w:sz w:val="24"/>
                <w:szCs w:val="24"/>
              </w:rPr>
              <w:t>技術者</w:t>
            </w:r>
          </w:p>
        </w:tc>
        <w:tc>
          <w:tcPr>
            <w:tcW w:w="4335" w:type="dxa"/>
            <w:gridSpan w:val="4"/>
          </w:tcPr>
          <w:p w:rsidR="00546C9B" w:rsidRDefault="00546C9B" w:rsidP="00546C9B">
            <w:pPr>
              <w:jc w:val="center"/>
              <w:rPr>
                <w:sz w:val="24"/>
                <w:szCs w:val="24"/>
              </w:rPr>
            </w:pPr>
            <w:r w:rsidRPr="004B154E">
              <w:rPr>
                <w:rFonts w:hint="eastAsia"/>
                <w:sz w:val="24"/>
                <w:szCs w:val="24"/>
              </w:rPr>
              <w:t>技能者</w:t>
            </w:r>
          </w:p>
        </w:tc>
      </w:tr>
      <w:tr w:rsidR="00546C9B" w:rsidTr="00281DD3">
        <w:tc>
          <w:tcPr>
            <w:tcW w:w="1258" w:type="dxa"/>
            <w:vMerge/>
          </w:tcPr>
          <w:p w:rsidR="00546C9B" w:rsidRDefault="00546C9B" w:rsidP="000705D4">
            <w:pPr>
              <w:rPr>
                <w:sz w:val="24"/>
                <w:szCs w:val="24"/>
              </w:rPr>
            </w:pPr>
          </w:p>
        </w:tc>
        <w:tc>
          <w:tcPr>
            <w:tcW w:w="1130" w:type="dxa"/>
          </w:tcPr>
          <w:p w:rsidR="00546C9B" w:rsidRPr="00546C9B" w:rsidRDefault="00D5123D" w:rsidP="00546C9B">
            <w:pPr>
              <w:jc w:val="center"/>
              <w:rPr>
                <w:szCs w:val="21"/>
              </w:rPr>
            </w:pPr>
            <w:r>
              <w:rPr>
                <w:rFonts w:hint="eastAsia"/>
                <w:szCs w:val="21"/>
              </w:rPr>
              <w:t>職員</w:t>
            </w:r>
            <w:r w:rsidR="00546C9B" w:rsidRPr="00546C9B">
              <w:rPr>
                <w:rFonts w:hint="eastAsia"/>
                <w:szCs w:val="21"/>
              </w:rPr>
              <w:t>数</w:t>
            </w:r>
          </w:p>
        </w:tc>
        <w:tc>
          <w:tcPr>
            <w:tcW w:w="990" w:type="dxa"/>
          </w:tcPr>
          <w:p w:rsidR="00546C9B" w:rsidRDefault="00546C9B" w:rsidP="00546C9B">
            <w:pPr>
              <w:jc w:val="center"/>
              <w:rPr>
                <w:sz w:val="24"/>
                <w:szCs w:val="24"/>
              </w:rPr>
            </w:pPr>
            <w:r>
              <w:rPr>
                <w:rFonts w:hint="eastAsia"/>
                <w:szCs w:val="21"/>
              </w:rPr>
              <w:t xml:space="preserve">加　</w:t>
            </w:r>
            <w:r w:rsidRPr="004B154E">
              <w:rPr>
                <w:rFonts w:hint="eastAsia"/>
                <w:szCs w:val="21"/>
              </w:rPr>
              <w:t>入</w:t>
            </w:r>
          </w:p>
        </w:tc>
        <w:tc>
          <w:tcPr>
            <w:tcW w:w="1012" w:type="dxa"/>
          </w:tcPr>
          <w:p w:rsidR="00546C9B" w:rsidRDefault="00546C9B" w:rsidP="00546C9B">
            <w:pPr>
              <w:jc w:val="center"/>
              <w:rPr>
                <w:sz w:val="24"/>
                <w:szCs w:val="24"/>
              </w:rPr>
            </w:pPr>
            <w:r w:rsidRPr="004B154E">
              <w:rPr>
                <w:rFonts w:hint="eastAsia"/>
                <w:szCs w:val="21"/>
              </w:rPr>
              <w:t>未加入</w:t>
            </w:r>
          </w:p>
        </w:tc>
        <w:tc>
          <w:tcPr>
            <w:tcW w:w="1051" w:type="dxa"/>
          </w:tcPr>
          <w:p w:rsidR="00546C9B" w:rsidRPr="00281DD3" w:rsidRDefault="00546C9B" w:rsidP="00546C9B">
            <w:pPr>
              <w:jc w:val="center"/>
              <w:rPr>
                <w:sz w:val="20"/>
                <w:szCs w:val="20"/>
              </w:rPr>
            </w:pPr>
            <w:r w:rsidRPr="00281DD3">
              <w:rPr>
                <w:rFonts w:hint="eastAsia"/>
                <w:sz w:val="20"/>
                <w:szCs w:val="20"/>
              </w:rPr>
              <w:t>適用除外</w:t>
            </w:r>
          </w:p>
        </w:tc>
        <w:tc>
          <w:tcPr>
            <w:tcW w:w="1246" w:type="dxa"/>
          </w:tcPr>
          <w:p w:rsidR="00546C9B" w:rsidRPr="00546C9B" w:rsidRDefault="00D5123D" w:rsidP="00546C9B">
            <w:pPr>
              <w:jc w:val="center"/>
              <w:rPr>
                <w:szCs w:val="21"/>
              </w:rPr>
            </w:pPr>
            <w:r>
              <w:rPr>
                <w:rFonts w:hint="eastAsia"/>
                <w:szCs w:val="21"/>
              </w:rPr>
              <w:t>職員</w:t>
            </w:r>
            <w:r w:rsidR="00546C9B" w:rsidRPr="00546C9B">
              <w:rPr>
                <w:rFonts w:hint="eastAsia"/>
                <w:szCs w:val="21"/>
              </w:rPr>
              <w:t>数</w:t>
            </w:r>
          </w:p>
        </w:tc>
        <w:tc>
          <w:tcPr>
            <w:tcW w:w="1049" w:type="dxa"/>
          </w:tcPr>
          <w:p w:rsidR="00546C9B" w:rsidRDefault="00546C9B" w:rsidP="00546C9B">
            <w:pPr>
              <w:jc w:val="center"/>
              <w:rPr>
                <w:sz w:val="24"/>
                <w:szCs w:val="24"/>
              </w:rPr>
            </w:pPr>
            <w:r w:rsidRPr="004B154E">
              <w:rPr>
                <w:rFonts w:hint="eastAsia"/>
                <w:szCs w:val="21"/>
              </w:rPr>
              <w:t>加　入</w:t>
            </w:r>
          </w:p>
        </w:tc>
        <w:tc>
          <w:tcPr>
            <w:tcW w:w="989" w:type="dxa"/>
          </w:tcPr>
          <w:p w:rsidR="00546C9B" w:rsidRDefault="00546C9B" w:rsidP="00546C9B">
            <w:pPr>
              <w:jc w:val="center"/>
              <w:rPr>
                <w:sz w:val="24"/>
                <w:szCs w:val="24"/>
              </w:rPr>
            </w:pPr>
            <w:r w:rsidRPr="004B154E">
              <w:rPr>
                <w:rFonts w:hint="eastAsia"/>
                <w:szCs w:val="21"/>
              </w:rPr>
              <w:t>未加入</w:t>
            </w:r>
          </w:p>
        </w:tc>
        <w:tc>
          <w:tcPr>
            <w:tcW w:w="1051" w:type="dxa"/>
          </w:tcPr>
          <w:p w:rsidR="00546C9B" w:rsidRPr="00281DD3" w:rsidRDefault="00546C9B" w:rsidP="00546C9B">
            <w:pPr>
              <w:jc w:val="center"/>
              <w:rPr>
                <w:sz w:val="20"/>
                <w:szCs w:val="20"/>
              </w:rPr>
            </w:pPr>
            <w:r w:rsidRPr="00281DD3">
              <w:rPr>
                <w:rFonts w:hint="eastAsia"/>
                <w:sz w:val="20"/>
                <w:szCs w:val="20"/>
              </w:rPr>
              <w:t>適用除外</w:t>
            </w:r>
          </w:p>
        </w:tc>
      </w:tr>
      <w:tr w:rsidR="00281DD3" w:rsidTr="00281DD3">
        <w:tc>
          <w:tcPr>
            <w:tcW w:w="1258" w:type="dxa"/>
          </w:tcPr>
          <w:p w:rsidR="002518ED" w:rsidRDefault="002518ED" w:rsidP="000705D4">
            <w:pPr>
              <w:rPr>
                <w:sz w:val="24"/>
                <w:szCs w:val="24"/>
              </w:rPr>
            </w:pPr>
            <w:r w:rsidRPr="002518ED">
              <w:rPr>
                <w:rFonts w:ascii="ＭＳ Ｐ明朝" w:eastAsia="ＭＳ Ｐ明朝" w:hAnsi="ＭＳ Ｐ明朝" w:hint="eastAsia"/>
                <w:sz w:val="24"/>
                <w:szCs w:val="24"/>
              </w:rPr>
              <w:t>健康保険</w:t>
            </w:r>
          </w:p>
        </w:tc>
        <w:tc>
          <w:tcPr>
            <w:tcW w:w="1130" w:type="dxa"/>
          </w:tcPr>
          <w:p w:rsidR="002518ED" w:rsidRDefault="00546C9B" w:rsidP="00546C9B">
            <w:pPr>
              <w:rPr>
                <w:sz w:val="24"/>
                <w:szCs w:val="24"/>
              </w:rPr>
            </w:pPr>
            <w:r w:rsidRPr="002518ED">
              <w:rPr>
                <w:rFonts w:ascii="ＭＳ Ｐ明朝" w:eastAsia="ＭＳ Ｐ明朝" w:hAnsi="ＭＳ Ｐ明朝" w:hint="eastAsia"/>
                <w:sz w:val="24"/>
                <w:szCs w:val="24"/>
              </w:rPr>
              <w:t>17,948</w:t>
            </w:r>
            <w:r w:rsidRPr="00546C9B">
              <w:rPr>
                <w:rFonts w:ascii="ＭＳ Ｐ明朝" w:eastAsia="ＭＳ Ｐ明朝" w:hAnsi="ＭＳ Ｐ明朝" w:hint="eastAsia"/>
                <w:sz w:val="20"/>
                <w:szCs w:val="20"/>
              </w:rPr>
              <w:t>人</w:t>
            </w:r>
          </w:p>
        </w:tc>
        <w:tc>
          <w:tcPr>
            <w:tcW w:w="990" w:type="dxa"/>
          </w:tcPr>
          <w:p w:rsidR="002518ED" w:rsidRDefault="00546C9B" w:rsidP="00546C9B">
            <w:pPr>
              <w:jc w:val="center"/>
              <w:rPr>
                <w:sz w:val="24"/>
                <w:szCs w:val="24"/>
              </w:rPr>
            </w:pPr>
            <w:r w:rsidRPr="002518ED">
              <w:rPr>
                <w:rFonts w:ascii="ＭＳ Ｐ明朝" w:eastAsia="ＭＳ Ｐ明朝" w:hAnsi="ＭＳ Ｐ明朝"/>
                <w:sz w:val="24"/>
                <w:szCs w:val="24"/>
              </w:rPr>
              <w:t>98.4</w:t>
            </w:r>
            <w:r w:rsidRPr="002518ED">
              <w:rPr>
                <w:rFonts w:ascii="ＭＳ Ｐ明朝" w:eastAsia="ＭＳ Ｐ明朝" w:hAnsi="ＭＳ Ｐ明朝" w:hint="eastAsia"/>
                <w:sz w:val="24"/>
                <w:szCs w:val="24"/>
              </w:rPr>
              <w:t>％</w:t>
            </w:r>
          </w:p>
        </w:tc>
        <w:tc>
          <w:tcPr>
            <w:tcW w:w="1012" w:type="dxa"/>
          </w:tcPr>
          <w:p w:rsidR="002518ED" w:rsidRDefault="00546C9B" w:rsidP="00546C9B">
            <w:pPr>
              <w:jc w:val="center"/>
              <w:rPr>
                <w:sz w:val="24"/>
                <w:szCs w:val="24"/>
              </w:rPr>
            </w:pPr>
            <w:r w:rsidRPr="002518ED">
              <w:rPr>
                <w:rFonts w:ascii="ＭＳ Ｐ明朝" w:eastAsia="ＭＳ Ｐ明朝" w:hAnsi="ＭＳ Ｐ明朝" w:hint="eastAsia"/>
                <w:sz w:val="24"/>
                <w:szCs w:val="24"/>
              </w:rPr>
              <w:t>0.2％</w:t>
            </w:r>
          </w:p>
        </w:tc>
        <w:tc>
          <w:tcPr>
            <w:tcW w:w="1051" w:type="dxa"/>
          </w:tcPr>
          <w:p w:rsidR="002518ED" w:rsidRDefault="00546C9B" w:rsidP="00546C9B">
            <w:pPr>
              <w:jc w:val="center"/>
              <w:rPr>
                <w:sz w:val="24"/>
                <w:szCs w:val="24"/>
              </w:rPr>
            </w:pPr>
            <w:r w:rsidRPr="002518ED">
              <w:rPr>
                <w:rFonts w:ascii="ＭＳ Ｐ明朝" w:eastAsia="ＭＳ Ｐ明朝" w:hAnsi="ＭＳ Ｐ明朝" w:hint="eastAsia"/>
                <w:sz w:val="24"/>
                <w:szCs w:val="24"/>
              </w:rPr>
              <w:t>1.4％</w:t>
            </w:r>
          </w:p>
        </w:tc>
        <w:tc>
          <w:tcPr>
            <w:tcW w:w="1246" w:type="dxa"/>
          </w:tcPr>
          <w:p w:rsidR="002518ED" w:rsidRDefault="00546C9B" w:rsidP="00546C9B">
            <w:pPr>
              <w:jc w:val="center"/>
              <w:rPr>
                <w:sz w:val="24"/>
                <w:szCs w:val="24"/>
              </w:rPr>
            </w:pPr>
            <w:r w:rsidRPr="002518ED">
              <w:rPr>
                <w:rFonts w:ascii="ＭＳ Ｐ明朝" w:eastAsia="ＭＳ Ｐ明朝" w:hAnsi="ＭＳ Ｐ明朝" w:hint="eastAsia"/>
                <w:sz w:val="24"/>
                <w:szCs w:val="24"/>
              </w:rPr>
              <w:t>4,194人</w:t>
            </w:r>
          </w:p>
        </w:tc>
        <w:tc>
          <w:tcPr>
            <w:tcW w:w="1049" w:type="dxa"/>
          </w:tcPr>
          <w:p w:rsidR="002518ED" w:rsidRDefault="00546C9B" w:rsidP="00546C9B">
            <w:pPr>
              <w:jc w:val="center"/>
              <w:rPr>
                <w:sz w:val="24"/>
                <w:szCs w:val="24"/>
              </w:rPr>
            </w:pPr>
            <w:r w:rsidRPr="002518ED">
              <w:rPr>
                <w:rFonts w:ascii="ＭＳ Ｐ明朝" w:eastAsia="ＭＳ Ｐ明朝" w:hAnsi="ＭＳ Ｐ明朝"/>
                <w:sz w:val="24"/>
                <w:szCs w:val="24"/>
              </w:rPr>
              <w:t>96.8</w:t>
            </w:r>
            <w:r w:rsidRPr="002518ED">
              <w:rPr>
                <w:rFonts w:ascii="ＭＳ Ｐ明朝" w:eastAsia="ＭＳ Ｐ明朝" w:hAnsi="ＭＳ Ｐ明朝" w:hint="eastAsia"/>
                <w:sz w:val="24"/>
                <w:szCs w:val="24"/>
              </w:rPr>
              <w:t>％</w:t>
            </w:r>
          </w:p>
        </w:tc>
        <w:tc>
          <w:tcPr>
            <w:tcW w:w="989" w:type="dxa"/>
          </w:tcPr>
          <w:p w:rsidR="002518ED" w:rsidRDefault="00546C9B" w:rsidP="00546C9B">
            <w:pPr>
              <w:jc w:val="center"/>
              <w:rPr>
                <w:sz w:val="24"/>
                <w:szCs w:val="24"/>
              </w:rPr>
            </w:pPr>
            <w:r w:rsidRPr="002518ED">
              <w:rPr>
                <w:rFonts w:ascii="ＭＳ Ｐ明朝" w:eastAsia="ＭＳ Ｐ明朝" w:hAnsi="ＭＳ Ｐ明朝" w:hint="eastAsia"/>
                <w:sz w:val="24"/>
                <w:szCs w:val="24"/>
              </w:rPr>
              <w:t>1.6％</w:t>
            </w:r>
          </w:p>
        </w:tc>
        <w:tc>
          <w:tcPr>
            <w:tcW w:w="1051" w:type="dxa"/>
          </w:tcPr>
          <w:p w:rsidR="002518ED" w:rsidRPr="00546C9B" w:rsidRDefault="00546C9B" w:rsidP="00281DD3">
            <w:pPr>
              <w:jc w:val="center"/>
              <w:rPr>
                <w:rFonts w:ascii="ＭＳ Ｐ明朝" w:eastAsia="ＭＳ Ｐ明朝" w:hAnsi="ＭＳ Ｐ明朝"/>
                <w:sz w:val="24"/>
                <w:szCs w:val="24"/>
              </w:rPr>
            </w:pPr>
            <w:r w:rsidRPr="002518ED">
              <w:rPr>
                <w:rFonts w:ascii="ＭＳ Ｐ明朝" w:eastAsia="ＭＳ Ｐ明朝" w:hAnsi="ＭＳ Ｐ明朝" w:hint="eastAsia"/>
                <w:sz w:val="24"/>
                <w:szCs w:val="24"/>
              </w:rPr>
              <w:t>1.5％</w:t>
            </w:r>
          </w:p>
        </w:tc>
      </w:tr>
      <w:tr w:rsidR="00281DD3" w:rsidTr="00281DD3">
        <w:tc>
          <w:tcPr>
            <w:tcW w:w="1258" w:type="dxa"/>
          </w:tcPr>
          <w:p w:rsidR="002518ED" w:rsidRDefault="002518ED" w:rsidP="000705D4">
            <w:pPr>
              <w:rPr>
                <w:sz w:val="24"/>
                <w:szCs w:val="24"/>
              </w:rPr>
            </w:pPr>
            <w:r w:rsidRPr="002518ED">
              <w:rPr>
                <w:rFonts w:ascii="ＭＳ Ｐ明朝" w:eastAsia="ＭＳ Ｐ明朝" w:hAnsi="ＭＳ Ｐ明朝" w:hint="eastAsia"/>
                <w:sz w:val="24"/>
                <w:szCs w:val="24"/>
              </w:rPr>
              <w:t>厚生年金</w:t>
            </w:r>
          </w:p>
        </w:tc>
        <w:tc>
          <w:tcPr>
            <w:tcW w:w="1130" w:type="dxa"/>
          </w:tcPr>
          <w:p w:rsidR="002518ED" w:rsidRDefault="00546C9B" w:rsidP="00546C9B">
            <w:pPr>
              <w:rPr>
                <w:sz w:val="24"/>
                <w:szCs w:val="24"/>
              </w:rPr>
            </w:pPr>
            <w:r w:rsidRPr="002518ED">
              <w:rPr>
                <w:rFonts w:ascii="ＭＳ Ｐ明朝" w:eastAsia="ＭＳ Ｐ明朝" w:hAnsi="ＭＳ Ｐ明朝" w:hint="eastAsia"/>
                <w:sz w:val="24"/>
                <w:szCs w:val="24"/>
              </w:rPr>
              <w:t>17,732</w:t>
            </w:r>
            <w:r w:rsidRPr="00546C9B">
              <w:rPr>
                <w:rFonts w:ascii="ＭＳ Ｐ明朝" w:eastAsia="ＭＳ Ｐ明朝" w:hAnsi="ＭＳ Ｐ明朝" w:hint="eastAsia"/>
                <w:sz w:val="20"/>
                <w:szCs w:val="20"/>
              </w:rPr>
              <w:t>人</w:t>
            </w:r>
          </w:p>
        </w:tc>
        <w:tc>
          <w:tcPr>
            <w:tcW w:w="990" w:type="dxa"/>
          </w:tcPr>
          <w:p w:rsidR="002518ED" w:rsidRDefault="00546C9B" w:rsidP="00546C9B">
            <w:pPr>
              <w:jc w:val="center"/>
              <w:rPr>
                <w:sz w:val="24"/>
                <w:szCs w:val="24"/>
              </w:rPr>
            </w:pPr>
            <w:r w:rsidRPr="002518ED">
              <w:rPr>
                <w:rFonts w:ascii="ＭＳ Ｐ明朝" w:eastAsia="ＭＳ Ｐ明朝" w:hAnsi="ＭＳ Ｐ明朝"/>
                <w:sz w:val="24"/>
                <w:szCs w:val="24"/>
              </w:rPr>
              <w:t>97.7</w:t>
            </w:r>
            <w:r w:rsidRPr="002518ED">
              <w:rPr>
                <w:rFonts w:ascii="ＭＳ Ｐ明朝" w:eastAsia="ＭＳ Ｐ明朝" w:hAnsi="ＭＳ Ｐ明朝" w:hint="eastAsia"/>
                <w:sz w:val="24"/>
                <w:szCs w:val="24"/>
              </w:rPr>
              <w:t>％</w:t>
            </w:r>
          </w:p>
        </w:tc>
        <w:tc>
          <w:tcPr>
            <w:tcW w:w="1012" w:type="dxa"/>
          </w:tcPr>
          <w:p w:rsidR="002518ED" w:rsidRDefault="00546C9B" w:rsidP="00546C9B">
            <w:pPr>
              <w:jc w:val="center"/>
              <w:rPr>
                <w:sz w:val="24"/>
                <w:szCs w:val="24"/>
              </w:rPr>
            </w:pPr>
            <w:r w:rsidRPr="002518ED">
              <w:rPr>
                <w:rFonts w:ascii="ＭＳ Ｐ明朝" w:eastAsia="ＭＳ Ｐ明朝" w:hAnsi="ＭＳ Ｐ明朝" w:hint="eastAsia"/>
                <w:sz w:val="24"/>
                <w:szCs w:val="24"/>
              </w:rPr>
              <w:t>0.5％</w:t>
            </w:r>
          </w:p>
        </w:tc>
        <w:tc>
          <w:tcPr>
            <w:tcW w:w="1051" w:type="dxa"/>
          </w:tcPr>
          <w:p w:rsidR="002518ED" w:rsidRDefault="00546C9B" w:rsidP="00546C9B">
            <w:pPr>
              <w:jc w:val="center"/>
              <w:rPr>
                <w:sz w:val="24"/>
                <w:szCs w:val="24"/>
              </w:rPr>
            </w:pPr>
            <w:r w:rsidRPr="002518ED">
              <w:rPr>
                <w:rFonts w:ascii="ＭＳ Ｐ明朝" w:eastAsia="ＭＳ Ｐ明朝" w:hAnsi="ＭＳ Ｐ明朝" w:hint="eastAsia"/>
                <w:sz w:val="24"/>
                <w:szCs w:val="24"/>
              </w:rPr>
              <w:t>1.8％</w:t>
            </w:r>
          </w:p>
        </w:tc>
        <w:tc>
          <w:tcPr>
            <w:tcW w:w="1246" w:type="dxa"/>
          </w:tcPr>
          <w:p w:rsidR="002518ED" w:rsidRDefault="00546C9B" w:rsidP="00546C9B">
            <w:pPr>
              <w:jc w:val="center"/>
              <w:rPr>
                <w:sz w:val="24"/>
                <w:szCs w:val="24"/>
              </w:rPr>
            </w:pPr>
            <w:r w:rsidRPr="002518ED">
              <w:rPr>
                <w:rFonts w:ascii="ＭＳ Ｐ明朝" w:eastAsia="ＭＳ Ｐ明朝" w:hAnsi="ＭＳ Ｐ明朝" w:hint="eastAsia"/>
                <w:sz w:val="24"/>
                <w:szCs w:val="24"/>
              </w:rPr>
              <w:t>3,926人</w:t>
            </w:r>
          </w:p>
        </w:tc>
        <w:tc>
          <w:tcPr>
            <w:tcW w:w="1049" w:type="dxa"/>
          </w:tcPr>
          <w:p w:rsidR="002518ED" w:rsidRDefault="00546C9B" w:rsidP="00546C9B">
            <w:pPr>
              <w:jc w:val="center"/>
              <w:rPr>
                <w:sz w:val="24"/>
                <w:szCs w:val="24"/>
              </w:rPr>
            </w:pPr>
            <w:r w:rsidRPr="002518ED">
              <w:rPr>
                <w:rFonts w:ascii="ＭＳ Ｐ明朝" w:eastAsia="ＭＳ Ｐ明朝" w:hAnsi="ＭＳ Ｐ明朝"/>
                <w:sz w:val="24"/>
                <w:szCs w:val="24"/>
              </w:rPr>
              <w:t>94.4</w:t>
            </w:r>
            <w:r w:rsidRPr="002518ED">
              <w:rPr>
                <w:rFonts w:ascii="ＭＳ Ｐ明朝" w:eastAsia="ＭＳ Ｐ明朝" w:hAnsi="ＭＳ Ｐ明朝" w:hint="eastAsia"/>
                <w:sz w:val="24"/>
                <w:szCs w:val="24"/>
              </w:rPr>
              <w:t>％</w:t>
            </w:r>
          </w:p>
        </w:tc>
        <w:tc>
          <w:tcPr>
            <w:tcW w:w="989" w:type="dxa"/>
          </w:tcPr>
          <w:p w:rsidR="002518ED" w:rsidRDefault="00546C9B" w:rsidP="00546C9B">
            <w:pPr>
              <w:jc w:val="center"/>
              <w:rPr>
                <w:sz w:val="24"/>
                <w:szCs w:val="24"/>
              </w:rPr>
            </w:pPr>
            <w:r w:rsidRPr="002518ED">
              <w:rPr>
                <w:rFonts w:ascii="ＭＳ Ｐ明朝" w:eastAsia="ＭＳ Ｐ明朝" w:hAnsi="ＭＳ Ｐ明朝" w:hint="eastAsia"/>
                <w:sz w:val="24"/>
                <w:szCs w:val="24"/>
              </w:rPr>
              <w:t>1.8％</w:t>
            </w:r>
          </w:p>
        </w:tc>
        <w:tc>
          <w:tcPr>
            <w:tcW w:w="1051" w:type="dxa"/>
          </w:tcPr>
          <w:p w:rsidR="002518ED" w:rsidRDefault="00546C9B" w:rsidP="00281DD3">
            <w:pPr>
              <w:jc w:val="center"/>
              <w:rPr>
                <w:sz w:val="24"/>
                <w:szCs w:val="24"/>
              </w:rPr>
            </w:pPr>
            <w:r w:rsidRPr="002518ED">
              <w:rPr>
                <w:rFonts w:ascii="ＭＳ Ｐ明朝" w:eastAsia="ＭＳ Ｐ明朝" w:hAnsi="ＭＳ Ｐ明朝" w:hint="eastAsia"/>
                <w:sz w:val="24"/>
                <w:szCs w:val="24"/>
              </w:rPr>
              <w:t>1.8％</w:t>
            </w:r>
          </w:p>
        </w:tc>
      </w:tr>
      <w:tr w:rsidR="00281DD3" w:rsidTr="00281DD3">
        <w:tc>
          <w:tcPr>
            <w:tcW w:w="1258" w:type="dxa"/>
          </w:tcPr>
          <w:p w:rsidR="002518ED" w:rsidRDefault="002518ED" w:rsidP="000705D4">
            <w:pPr>
              <w:rPr>
                <w:sz w:val="24"/>
                <w:szCs w:val="24"/>
              </w:rPr>
            </w:pPr>
            <w:r w:rsidRPr="002518ED">
              <w:rPr>
                <w:rFonts w:ascii="ＭＳ Ｐ明朝" w:eastAsia="ＭＳ Ｐ明朝" w:hAnsi="ＭＳ Ｐ明朝" w:hint="eastAsia"/>
                <w:sz w:val="24"/>
                <w:szCs w:val="24"/>
              </w:rPr>
              <w:t>雇用保険</w:t>
            </w:r>
          </w:p>
        </w:tc>
        <w:tc>
          <w:tcPr>
            <w:tcW w:w="1130" w:type="dxa"/>
          </w:tcPr>
          <w:p w:rsidR="002518ED" w:rsidRDefault="00546C9B" w:rsidP="00546C9B">
            <w:pPr>
              <w:rPr>
                <w:sz w:val="24"/>
                <w:szCs w:val="24"/>
              </w:rPr>
            </w:pPr>
            <w:r w:rsidRPr="002518ED">
              <w:rPr>
                <w:rFonts w:ascii="ＭＳ Ｐ明朝" w:eastAsia="ＭＳ Ｐ明朝" w:hAnsi="ＭＳ Ｐ明朝" w:hint="eastAsia"/>
                <w:sz w:val="24"/>
                <w:szCs w:val="24"/>
              </w:rPr>
              <w:t>17,532</w:t>
            </w:r>
            <w:r w:rsidRPr="00546C9B">
              <w:rPr>
                <w:rFonts w:ascii="ＭＳ Ｐ明朝" w:eastAsia="ＭＳ Ｐ明朝" w:hAnsi="ＭＳ Ｐ明朝" w:hint="eastAsia"/>
                <w:sz w:val="20"/>
                <w:szCs w:val="20"/>
              </w:rPr>
              <w:t>人</w:t>
            </w:r>
          </w:p>
        </w:tc>
        <w:tc>
          <w:tcPr>
            <w:tcW w:w="990" w:type="dxa"/>
          </w:tcPr>
          <w:p w:rsidR="002518ED" w:rsidRDefault="00546C9B" w:rsidP="00546C9B">
            <w:pPr>
              <w:jc w:val="center"/>
              <w:rPr>
                <w:sz w:val="24"/>
                <w:szCs w:val="24"/>
              </w:rPr>
            </w:pPr>
            <w:r w:rsidRPr="002518ED">
              <w:rPr>
                <w:rFonts w:ascii="ＭＳ Ｐ明朝" w:eastAsia="ＭＳ Ｐ明朝" w:hAnsi="ＭＳ Ｐ明朝"/>
                <w:sz w:val="24"/>
                <w:szCs w:val="24"/>
              </w:rPr>
              <w:t>94.3</w:t>
            </w:r>
            <w:r w:rsidRPr="002518ED">
              <w:rPr>
                <w:rFonts w:ascii="ＭＳ Ｐ明朝" w:eastAsia="ＭＳ Ｐ明朝" w:hAnsi="ＭＳ Ｐ明朝" w:hint="eastAsia"/>
                <w:sz w:val="24"/>
                <w:szCs w:val="24"/>
              </w:rPr>
              <w:t>％</w:t>
            </w:r>
          </w:p>
        </w:tc>
        <w:tc>
          <w:tcPr>
            <w:tcW w:w="1012" w:type="dxa"/>
          </w:tcPr>
          <w:p w:rsidR="002518ED" w:rsidRDefault="00546C9B" w:rsidP="00546C9B">
            <w:pPr>
              <w:jc w:val="center"/>
              <w:rPr>
                <w:sz w:val="24"/>
                <w:szCs w:val="24"/>
              </w:rPr>
            </w:pPr>
            <w:r w:rsidRPr="002518ED">
              <w:rPr>
                <w:rFonts w:ascii="ＭＳ Ｐ明朝" w:eastAsia="ＭＳ Ｐ明朝" w:hAnsi="ＭＳ Ｐ明朝" w:hint="eastAsia"/>
                <w:sz w:val="24"/>
                <w:szCs w:val="24"/>
              </w:rPr>
              <w:t>1.1％</w:t>
            </w:r>
          </w:p>
        </w:tc>
        <w:tc>
          <w:tcPr>
            <w:tcW w:w="1051" w:type="dxa"/>
          </w:tcPr>
          <w:p w:rsidR="002518ED" w:rsidRDefault="00546C9B" w:rsidP="00546C9B">
            <w:pPr>
              <w:jc w:val="center"/>
              <w:rPr>
                <w:sz w:val="24"/>
                <w:szCs w:val="24"/>
              </w:rPr>
            </w:pPr>
            <w:r w:rsidRPr="002518ED">
              <w:rPr>
                <w:rFonts w:ascii="ＭＳ Ｐ明朝" w:eastAsia="ＭＳ Ｐ明朝" w:hAnsi="ＭＳ Ｐ明朝" w:hint="eastAsia"/>
                <w:sz w:val="24"/>
                <w:szCs w:val="24"/>
              </w:rPr>
              <w:t>4.6％</w:t>
            </w:r>
          </w:p>
        </w:tc>
        <w:tc>
          <w:tcPr>
            <w:tcW w:w="1246" w:type="dxa"/>
          </w:tcPr>
          <w:p w:rsidR="002518ED" w:rsidRDefault="00546C9B" w:rsidP="00546C9B">
            <w:pPr>
              <w:jc w:val="center"/>
              <w:rPr>
                <w:sz w:val="24"/>
                <w:szCs w:val="24"/>
              </w:rPr>
            </w:pPr>
            <w:r w:rsidRPr="002518ED">
              <w:rPr>
                <w:rFonts w:ascii="ＭＳ Ｐ明朝" w:eastAsia="ＭＳ Ｐ明朝" w:hAnsi="ＭＳ Ｐ明朝" w:hint="eastAsia"/>
                <w:sz w:val="24"/>
                <w:szCs w:val="24"/>
              </w:rPr>
              <w:t>3,849人</w:t>
            </w:r>
          </w:p>
        </w:tc>
        <w:tc>
          <w:tcPr>
            <w:tcW w:w="1049" w:type="dxa"/>
          </w:tcPr>
          <w:p w:rsidR="002518ED" w:rsidRDefault="00546C9B" w:rsidP="00546C9B">
            <w:pPr>
              <w:jc w:val="center"/>
              <w:rPr>
                <w:sz w:val="24"/>
                <w:szCs w:val="24"/>
              </w:rPr>
            </w:pPr>
            <w:r w:rsidRPr="002518ED">
              <w:rPr>
                <w:rFonts w:ascii="ＭＳ Ｐ明朝" w:eastAsia="ＭＳ Ｐ明朝" w:hAnsi="ＭＳ Ｐ明朝"/>
                <w:sz w:val="24"/>
                <w:szCs w:val="24"/>
              </w:rPr>
              <w:t>95.2</w:t>
            </w:r>
            <w:r w:rsidRPr="002518ED">
              <w:rPr>
                <w:rFonts w:ascii="ＭＳ Ｐ明朝" w:eastAsia="ＭＳ Ｐ明朝" w:hAnsi="ＭＳ Ｐ明朝" w:hint="eastAsia"/>
                <w:sz w:val="24"/>
                <w:szCs w:val="24"/>
              </w:rPr>
              <w:t>％</w:t>
            </w:r>
          </w:p>
        </w:tc>
        <w:tc>
          <w:tcPr>
            <w:tcW w:w="989" w:type="dxa"/>
          </w:tcPr>
          <w:p w:rsidR="002518ED" w:rsidRDefault="00546C9B" w:rsidP="00546C9B">
            <w:pPr>
              <w:jc w:val="center"/>
              <w:rPr>
                <w:sz w:val="24"/>
                <w:szCs w:val="24"/>
              </w:rPr>
            </w:pPr>
            <w:r w:rsidRPr="002518ED">
              <w:rPr>
                <w:rFonts w:ascii="ＭＳ Ｐ明朝" w:eastAsia="ＭＳ Ｐ明朝" w:hAnsi="ＭＳ Ｐ明朝" w:hint="eastAsia"/>
                <w:sz w:val="24"/>
                <w:szCs w:val="24"/>
              </w:rPr>
              <w:t>0.8％</w:t>
            </w:r>
          </w:p>
        </w:tc>
        <w:tc>
          <w:tcPr>
            <w:tcW w:w="1051" w:type="dxa"/>
          </w:tcPr>
          <w:p w:rsidR="002518ED" w:rsidRPr="00546C9B" w:rsidRDefault="00546C9B" w:rsidP="00281DD3">
            <w:pPr>
              <w:jc w:val="center"/>
              <w:rPr>
                <w:rFonts w:ascii="ＭＳ Ｐ明朝" w:eastAsia="ＭＳ Ｐ明朝" w:hAnsi="ＭＳ Ｐ明朝"/>
                <w:sz w:val="24"/>
                <w:szCs w:val="24"/>
              </w:rPr>
            </w:pPr>
            <w:r w:rsidRPr="002518ED">
              <w:rPr>
                <w:rFonts w:ascii="ＭＳ Ｐ明朝" w:eastAsia="ＭＳ Ｐ明朝" w:hAnsi="ＭＳ Ｐ明朝" w:hint="eastAsia"/>
                <w:sz w:val="24"/>
                <w:szCs w:val="24"/>
              </w:rPr>
              <w:t>4.0％</w:t>
            </w:r>
          </w:p>
        </w:tc>
      </w:tr>
    </w:tbl>
    <w:p w:rsidR="00192388" w:rsidRPr="004B154E" w:rsidRDefault="002518ED" w:rsidP="000705D4">
      <w:pPr>
        <w:ind w:firstLineChars="1400" w:firstLine="3360"/>
        <w:rPr>
          <w:sz w:val="24"/>
          <w:szCs w:val="24"/>
        </w:rPr>
      </w:pPr>
      <w:r>
        <w:rPr>
          <w:rFonts w:hint="eastAsia"/>
          <w:sz w:val="24"/>
          <w:szCs w:val="24"/>
        </w:rPr>
        <w:t xml:space="preserve">　　　　　　　</w:t>
      </w:r>
    </w:p>
    <w:p w:rsidR="00C362FC" w:rsidRDefault="00C362FC" w:rsidP="00C362FC">
      <w:pPr>
        <w:rPr>
          <w:rFonts w:ascii="ＭＳ Ｐ明朝" w:eastAsia="ＭＳ Ｐ明朝" w:hAnsi="ＭＳ Ｐ明朝"/>
          <w:sz w:val="24"/>
          <w:szCs w:val="24"/>
        </w:rPr>
      </w:pPr>
    </w:p>
    <w:p w:rsidR="00353916" w:rsidRPr="00281DD3" w:rsidRDefault="00C362FC" w:rsidP="00C362FC">
      <w:pPr>
        <w:rPr>
          <w:szCs w:val="21"/>
        </w:rPr>
      </w:pPr>
      <w:r>
        <w:rPr>
          <w:rFonts w:ascii="ＭＳ Ｐ明朝" w:eastAsia="ＭＳ Ｐ明朝" w:hAnsi="ＭＳ Ｐ明朝" w:hint="eastAsia"/>
          <w:sz w:val="24"/>
          <w:szCs w:val="24"/>
        </w:rPr>
        <w:t>・</w:t>
      </w:r>
      <w:r w:rsidR="00353916" w:rsidRPr="002518ED">
        <w:rPr>
          <w:rFonts w:ascii="ＭＳ Ｐ明朝" w:eastAsia="ＭＳ Ｐ明朝" w:hAnsi="ＭＳ Ｐ明朝" w:hint="eastAsia"/>
          <w:sz w:val="24"/>
          <w:szCs w:val="24"/>
        </w:rPr>
        <w:t>元請工事の現場で働く１次下請業者の正規職員</w:t>
      </w:r>
      <w:r w:rsidR="000705D4" w:rsidRPr="002518ED">
        <w:rPr>
          <w:rFonts w:ascii="ＭＳ Ｐ明朝" w:eastAsia="ＭＳ Ｐ明朝" w:hAnsi="ＭＳ Ｐ明朝" w:hint="eastAsia"/>
          <w:sz w:val="24"/>
          <w:szCs w:val="24"/>
        </w:rPr>
        <w:t>(技術者・技能者</w:t>
      </w:r>
      <w:r w:rsidR="000705D4" w:rsidRPr="002518ED">
        <w:rPr>
          <w:rFonts w:ascii="ＭＳ Ｐ明朝" w:eastAsia="ＭＳ Ｐ明朝" w:hAnsi="ＭＳ Ｐ明朝"/>
          <w:sz w:val="24"/>
          <w:szCs w:val="24"/>
        </w:rPr>
        <w:t>)</w:t>
      </w:r>
    </w:p>
    <w:tbl>
      <w:tblPr>
        <w:tblStyle w:val="ab"/>
        <w:tblW w:w="0" w:type="auto"/>
        <w:tblLook w:val="04A0" w:firstRow="1" w:lastRow="0" w:firstColumn="1" w:lastColumn="0" w:noHBand="0" w:noVBand="1"/>
      </w:tblPr>
      <w:tblGrid>
        <w:gridCol w:w="1271"/>
        <w:gridCol w:w="1174"/>
        <w:gridCol w:w="966"/>
        <w:gridCol w:w="994"/>
        <w:gridCol w:w="1119"/>
      </w:tblGrid>
      <w:tr w:rsidR="00281DD3" w:rsidTr="00281DD3">
        <w:tc>
          <w:tcPr>
            <w:tcW w:w="1271" w:type="dxa"/>
          </w:tcPr>
          <w:p w:rsidR="00281DD3" w:rsidRDefault="00281DD3" w:rsidP="00281DD3">
            <w:pPr>
              <w:tabs>
                <w:tab w:val="left" w:pos="5387"/>
              </w:tabs>
              <w:jc w:val="center"/>
              <w:rPr>
                <w:rFonts w:ascii="ＭＳ Ｐ明朝" w:eastAsia="ＭＳ Ｐ明朝" w:hAnsi="ＭＳ Ｐ明朝"/>
              </w:rPr>
            </w:pPr>
          </w:p>
        </w:tc>
        <w:tc>
          <w:tcPr>
            <w:tcW w:w="1174" w:type="dxa"/>
          </w:tcPr>
          <w:p w:rsidR="00281DD3" w:rsidRDefault="00D5123D" w:rsidP="00281DD3">
            <w:pPr>
              <w:tabs>
                <w:tab w:val="left" w:pos="5387"/>
              </w:tabs>
              <w:jc w:val="center"/>
              <w:rPr>
                <w:rFonts w:ascii="ＭＳ Ｐ明朝" w:eastAsia="ＭＳ Ｐ明朝" w:hAnsi="ＭＳ Ｐ明朝"/>
              </w:rPr>
            </w:pPr>
            <w:r>
              <w:rPr>
                <w:rFonts w:hint="eastAsia"/>
                <w:szCs w:val="21"/>
              </w:rPr>
              <w:t>職員</w:t>
            </w:r>
            <w:r w:rsidR="00281DD3" w:rsidRPr="00546C9B">
              <w:rPr>
                <w:rFonts w:hint="eastAsia"/>
                <w:szCs w:val="21"/>
              </w:rPr>
              <w:t>数</w:t>
            </w:r>
          </w:p>
        </w:tc>
        <w:tc>
          <w:tcPr>
            <w:tcW w:w="966" w:type="dxa"/>
          </w:tcPr>
          <w:p w:rsidR="00281DD3" w:rsidRDefault="00281DD3" w:rsidP="00281DD3">
            <w:pPr>
              <w:tabs>
                <w:tab w:val="left" w:pos="5387"/>
              </w:tabs>
              <w:jc w:val="center"/>
              <w:rPr>
                <w:rFonts w:ascii="ＭＳ Ｐ明朝" w:eastAsia="ＭＳ Ｐ明朝" w:hAnsi="ＭＳ Ｐ明朝"/>
              </w:rPr>
            </w:pPr>
            <w:r w:rsidRPr="002518ED">
              <w:rPr>
                <w:rFonts w:ascii="ＭＳ Ｐ明朝" w:eastAsia="ＭＳ Ｐ明朝" w:hAnsi="ＭＳ Ｐ明朝" w:hint="eastAsia"/>
              </w:rPr>
              <w:t>加　入</w:t>
            </w:r>
          </w:p>
        </w:tc>
        <w:tc>
          <w:tcPr>
            <w:tcW w:w="994" w:type="dxa"/>
          </w:tcPr>
          <w:p w:rsidR="00281DD3" w:rsidRDefault="00281DD3" w:rsidP="00281DD3">
            <w:pPr>
              <w:tabs>
                <w:tab w:val="left" w:pos="5387"/>
              </w:tabs>
              <w:jc w:val="center"/>
              <w:rPr>
                <w:rFonts w:ascii="ＭＳ Ｐ明朝" w:eastAsia="ＭＳ Ｐ明朝" w:hAnsi="ＭＳ Ｐ明朝"/>
              </w:rPr>
            </w:pPr>
            <w:r w:rsidRPr="002518ED">
              <w:rPr>
                <w:rFonts w:ascii="ＭＳ Ｐ明朝" w:eastAsia="ＭＳ Ｐ明朝" w:hAnsi="ＭＳ Ｐ明朝" w:hint="eastAsia"/>
              </w:rPr>
              <w:t>未加入</w:t>
            </w:r>
          </w:p>
        </w:tc>
        <w:tc>
          <w:tcPr>
            <w:tcW w:w="1119" w:type="dxa"/>
          </w:tcPr>
          <w:p w:rsidR="00281DD3" w:rsidRDefault="00281DD3" w:rsidP="00281DD3">
            <w:pPr>
              <w:tabs>
                <w:tab w:val="left" w:pos="5387"/>
              </w:tabs>
              <w:jc w:val="center"/>
              <w:rPr>
                <w:rFonts w:ascii="ＭＳ Ｐ明朝" w:eastAsia="ＭＳ Ｐ明朝" w:hAnsi="ＭＳ Ｐ明朝"/>
              </w:rPr>
            </w:pPr>
            <w:r w:rsidRPr="002518ED">
              <w:rPr>
                <w:rFonts w:ascii="ＭＳ Ｐ明朝" w:eastAsia="ＭＳ Ｐ明朝" w:hAnsi="ＭＳ Ｐ明朝" w:hint="eastAsia"/>
              </w:rPr>
              <w:t>適用除外</w:t>
            </w:r>
          </w:p>
        </w:tc>
      </w:tr>
      <w:tr w:rsidR="00281DD3" w:rsidTr="00281DD3">
        <w:tc>
          <w:tcPr>
            <w:tcW w:w="1271" w:type="dxa"/>
          </w:tcPr>
          <w:p w:rsidR="00281DD3" w:rsidRDefault="00281DD3" w:rsidP="00281DD3">
            <w:pPr>
              <w:tabs>
                <w:tab w:val="left" w:pos="5387"/>
              </w:tabs>
              <w:jc w:val="center"/>
              <w:rPr>
                <w:rFonts w:ascii="ＭＳ Ｐ明朝" w:eastAsia="ＭＳ Ｐ明朝" w:hAnsi="ＭＳ Ｐ明朝"/>
              </w:rPr>
            </w:pPr>
            <w:r w:rsidRPr="002518ED">
              <w:rPr>
                <w:rFonts w:ascii="ＭＳ Ｐ明朝" w:eastAsia="ＭＳ Ｐ明朝" w:hAnsi="ＭＳ Ｐ明朝" w:hint="eastAsia"/>
                <w:sz w:val="24"/>
                <w:szCs w:val="24"/>
              </w:rPr>
              <w:t>健康保険</w:t>
            </w:r>
          </w:p>
        </w:tc>
        <w:tc>
          <w:tcPr>
            <w:tcW w:w="1174" w:type="dxa"/>
          </w:tcPr>
          <w:p w:rsidR="00281DD3" w:rsidRDefault="00281DD3" w:rsidP="00281DD3">
            <w:pPr>
              <w:tabs>
                <w:tab w:val="left" w:pos="5387"/>
              </w:tabs>
              <w:jc w:val="center"/>
              <w:rPr>
                <w:rFonts w:ascii="ＭＳ Ｐ明朝" w:eastAsia="ＭＳ Ｐ明朝" w:hAnsi="ＭＳ Ｐ明朝"/>
              </w:rPr>
            </w:pPr>
            <w:r w:rsidRPr="002518ED">
              <w:rPr>
                <w:rFonts w:ascii="ＭＳ Ｐ明朝" w:eastAsia="ＭＳ Ｐ明朝" w:hAnsi="ＭＳ Ｐ明朝" w:hint="eastAsia"/>
                <w:sz w:val="24"/>
                <w:szCs w:val="24"/>
              </w:rPr>
              <w:t>7,909人</w:t>
            </w:r>
          </w:p>
        </w:tc>
        <w:tc>
          <w:tcPr>
            <w:tcW w:w="966" w:type="dxa"/>
          </w:tcPr>
          <w:p w:rsidR="00281DD3" w:rsidRDefault="00281DD3" w:rsidP="00281DD3">
            <w:pPr>
              <w:tabs>
                <w:tab w:val="left" w:pos="5387"/>
              </w:tabs>
              <w:jc w:val="center"/>
              <w:rPr>
                <w:rFonts w:ascii="ＭＳ Ｐ明朝" w:eastAsia="ＭＳ Ｐ明朝" w:hAnsi="ＭＳ Ｐ明朝"/>
              </w:rPr>
            </w:pPr>
            <w:r w:rsidRPr="002518ED">
              <w:rPr>
                <w:rFonts w:ascii="ＭＳ Ｐ明朝" w:eastAsia="ＭＳ Ｐ明朝" w:hAnsi="ＭＳ Ｐ明朝" w:hint="eastAsia"/>
                <w:sz w:val="24"/>
                <w:szCs w:val="24"/>
              </w:rPr>
              <w:t>89.9％</w:t>
            </w:r>
          </w:p>
        </w:tc>
        <w:tc>
          <w:tcPr>
            <w:tcW w:w="994" w:type="dxa"/>
          </w:tcPr>
          <w:p w:rsidR="00281DD3" w:rsidRDefault="00281DD3" w:rsidP="00281DD3">
            <w:pPr>
              <w:tabs>
                <w:tab w:val="left" w:pos="5387"/>
              </w:tabs>
              <w:jc w:val="center"/>
              <w:rPr>
                <w:rFonts w:ascii="ＭＳ Ｐ明朝" w:eastAsia="ＭＳ Ｐ明朝" w:hAnsi="ＭＳ Ｐ明朝"/>
              </w:rPr>
            </w:pPr>
            <w:r w:rsidRPr="002518ED">
              <w:rPr>
                <w:rFonts w:ascii="ＭＳ Ｐ明朝" w:eastAsia="ＭＳ Ｐ明朝" w:hAnsi="ＭＳ Ｐ明朝" w:hint="eastAsia"/>
                <w:sz w:val="24"/>
                <w:szCs w:val="24"/>
              </w:rPr>
              <w:t>8.1％</w:t>
            </w:r>
          </w:p>
        </w:tc>
        <w:tc>
          <w:tcPr>
            <w:tcW w:w="1119" w:type="dxa"/>
          </w:tcPr>
          <w:p w:rsidR="00281DD3" w:rsidRDefault="00281DD3" w:rsidP="00281DD3">
            <w:pPr>
              <w:tabs>
                <w:tab w:val="left" w:pos="5387"/>
              </w:tabs>
              <w:jc w:val="center"/>
              <w:rPr>
                <w:rFonts w:ascii="ＭＳ Ｐ明朝" w:eastAsia="ＭＳ Ｐ明朝" w:hAnsi="ＭＳ Ｐ明朝"/>
              </w:rPr>
            </w:pPr>
            <w:r w:rsidRPr="002518ED">
              <w:rPr>
                <w:rFonts w:ascii="ＭＳ Ｐ明朝" w:eastAsia="ＭＳ Ｐ明朝" w:hAnsi="ＭＳ Ｐ明朝" w:hint="eastAsia"/>
                <w:sz w:val="24"/>
                <w:szCs w:val="24"/>
              </w:rPr>
              <w:t>2.0％</w:t>
            </w:r>
          </w:p>
        </w:tc>
      </w:tr>
      <w:tr w:rsidR="00281DD3" w:rsidTr="00281DD3">
        <w:tc>
          <w:tcPr>
            <w:tcW w:w="1271" w:type="dxa"/>
          </w:tcPr>
          <w:p w:rsidR="00281DD3" w:rsidRDefault="00281DD3" w:rsidP="00281DD3">
            <w:pPr>
              <w:tabs>
                <w:tab w:val="left" w:pos="5387"/>
              </w:tabs>
              <w:jc w:val="center"/>
              <w:rPr>
                <w:rFonts w:ascii="ＭＳ Ｐ明朝" w:eastAsia="ＭＳ Ｐ明朝" w:hAnsi="ＭＳ Ｐ明朝"/>
              </w:rPr>
            </w:pPr>
            <w:r w:rsidRPr="002518ED">
              <w:rPr>
                <w:rFonts w:ascii="ＭＳ Ｐ明朝" w:eastAsia="ＭＳ Ｐ明朝" w:hAnsi="ＭＳ Ｐ明朝" w:hint="eastAsia"/>
                <w:sz w:val="24"/>
                <w:szCs w:val="24"/>
              </w:rPr>
              <w:t>厚生年金</w:t>
            </w:r>
          </w:p>
        </w:tc>
        <w:tc>
          <w:tcPr>
            <w:tcW w:w="1174" w:type="dxa"/>
          </w:tcPr>
          <w:p w:rsidR="00281DD3" w:rsidRDefault="00281DD3" w:rsidP="00281DD3">
            <w:pPr>
              <w:tabs>
                <w:tab w:val="left" w:pos="5387"/>
              </w:tabs>
              <w:jc w:val="center"/>
              <w:rPr>
                <w:rFonts w:ascii="ＭＳ Ｐ明朝" w:eastAsia="ＭＳ Ｐ明朝" w:hAnsi="ＭＳ Ｐ明朝"/>
              </w:rPr>
            </w:pPr>
            <w:r w:rsidRPr="002518ED">
              <w:rPr>
                <w:rFonts w:ascii="ＭＳ Ｐ明朝" w:eastAsia="ＭＳ Ｐ明朝" w:hAnsi="ＭＳ Ｐ明朝" w:hint="eastAsia"/>
                <w:sz w:val="24"/>
                <w:szCs w:val="24"/>
              </w:rPr>
              <w:t>7,632人</w:t>
            </w:r>
          </w:p>
        </w:tc>
        <w:tc>
          <w:tcPr>
            <w:tcW w:w="966" w:type="dxa"/>
          </w:tcPr>
          <w:p w:rsidR="00281DD3" w:rsidRDefault="00281DD3" w:rsidP="00281DD3">
            <w:pPr>
              <w:tabs>
                <w:tab w:val="left" w:pos="5387"/>
              </w:tabs>
              <w:jc w:val="center"/>
              <w:rPr>
                <w:rFonts w:ascii="ＭＳ Ｐ明朝" w:eastAsia="ＭＳ Ｐ明朝" w:hAnsi="ＭＳ Ｐ明朝"/>
              </w:rPr>
            </w:pPr>
            <w:r w:rsidRPr="002518ED">
              <w:rPr>
                <w:rFonts w:ascii="ＭＳ Ｐ明朝" w:eastAsia="ＭＳ Ｐ明朝" w:hAnsi="ＭＳ Ｐ明朝" w:hint="eastAsia"/>
                <w:sz w:val="24"/>
                <w:szCs w:val="24"/>
              </w:rPr>
              <w:t>89.</w:t>
            </w:r>
            <w:r w:rsidRPr="002518ED">
              <w:rPr>
                <w:rFonts w:ascii="ＭＳ Ｐ明朝" w:eastAsia="ＭＳ Ｐ明朝" w:hAnsi="ＭＳ Ｐ明朝"/>
                <w:sz w:val="24"/>
                <w:szCs w:val="24"/>
              </w:rPr>
              <w:t>1</w:t>
            </w:r>
            <w:r w:rsidRPr="002518ED">
              <w:rPr>
                <w:rFonts w:ascii="ＭＳ Ｐ明朝" w:eastAsia="ＭＳ Ｐ明朝" w:hAnsi="ＭＳ Ｐ明朝" w:hint="eastAsia"/>
                <w:sz w:val="24"/>
                <w:szCs w:val="24"/>
              </w:rPr>
              <w:t>％</w:t>
            </w:r>
          </w:p>
        </w:tc>
        <w:tc>
          <w:tcPr>
            <w:tcW w:w="994" w:type="dxa"/>
          </w:tcPr>
          <w:p w:rsidR="00281DD3" w:rsidRDefault="00281DD3" w:rsidP="00281DD3">
            <w:pPr>
              <w:tabs>
                <w:tab w:val="left" w:pos="5387"/>
              </w:tabs>
              <w:jc w:val="center"/>
              <w:rPr>
                <w:rFonts w:ascii="ＭＳ Ｐ明朝" w:eastAsia="ＭＳ Ｐ明朝" w:hAnsi="ＭＳ Ｐ明朝"/>
              </w:rPr>
            </w:pPr>
            <w:r w:rsidRPr="002518ED">
              <w:rPr>
                <w:rFonts w:ascii="ＭＳ Ｐ明朝" w:eastAsia="ＭＳ Ｐ明朝" w:hAnsi="ＭＳ Ｐ明朝" w:hint="eastAsia"/>
                <w:sz w:val="24"/>
                <w:szCs w:val="24"/>
              </w:rPr>
              <w:t>8.8％</w:t>
            </w:r>
          </w:p>
        </w:tc>
        <w:tc>
          <w:tcPr>
            <w:tcW w:w="1119" w:type="dxa"/>
          </w:tcPr>
          <w:p w:rsidR="00281DD3" w:rsidRDefault="00281DD3" w:rsidP="00281DD3">
            <w:pPr>
              <w:tabs>
                <w:tab w:val="left" w:pos="5387"/>
              </w:tabs>
              <w:jc w:val="center"/>
              <w:rPr>
                <w:rFonts w:ascii="ＭＳ Ｐ明朝" w:eastAsia="ＭＳ Ｐ明朝" w:hAnsi="ＭＳ Ｐ明朝"/>
              </w:rPr>
            </w:pPr>
            <w:r w:rsidRPr="002518ED">
              <w:rPr>
                <w:rFonts w:ascii="ＭＳ Ｐ明朝" w:eastAsia="ＭＳ Ｐ明朝" w:hAnsi="ＭＳ Ｐ明朝" w:hint="eastAsia"/>
                <w:sz w:val="24"/>
                <w:szCs w:val="24"/>
              </w:rPr>
              <w:t>2.1％</w:t>
            </w:r>
          </w:p>
        </w:tc>
      </w:tr>
      <w:tr w:rsidR="00281DD3" w:rsidTr="00281DD3">
        <w:tc>
          <w:tcPr>
            <w:tcW w:w="1271" w:type="dxa"/>
          </w:tcPr>
          <w:p w:rsidR="00281DD3" w:rsidRDefault="00281DD3" w:rsidP="00281DD3">
            <w:pPr>
              <w:tabs>
                <w:tab w:val="left" w:pos="5387"/>
              </w:tabs>
              <w:jc w:val="center"/>
              <w:rPr>
                <w:rFonts w:ascii="ＭＳ Ｐ明朝" w:eastAsia="ＭＳ Ｐ明朝" w:hAnsi="ＭＳ Ｐ明朝"/>
              </w:rPr>
            </w:pPr>
            <w:r w:rsidRPr="002518ED">
              <w:rPr>
                <w:rFonts w:ascii="ＭＳ Ｐ明朝" w:eastAsia="ＭＳ Ｐ明朝" w:hAnsi="ＭＳ Ｐ明朝" w:hint="eastAsia"/>
                <w:sz w:val="24"/>
                <w:szCs w:val="24"/>
              </w:rPr>
              <w:t>雇用保険</w:t>
            </w:r>
          </w:p>
        </w:tc>
        <w:tc>
          <w:tcPr>
            <w:tcW w:w="1174" w:type="dxa"/>
          </w:tcPr>
          <w:p w:rsidR="00281DD3" w:rsidRDefault="00281DD3" w:rsidP="00281DD3">
            <w:pPr>
              <w:tabs>
                <w:tab w:val="left" w:pos="5387"/>
              </w:tabs>
              <w:jc w:val="center"/>
              <w:rPr>
                <w:rFonts w:ascii="ＭＳ Ｐ明朝" w:eastAsia="ＭＳ Ｐ明朝" w:hAnsi="ＭＳ Ｐ明朝"/>
              </w:rPr>
            </w:pPr>
            <w:r w:rsidRPr="002518ED">
              <w:rPr>
                <w:rFonts w:ascii="ＭＳ Ｐ明朝" w:eastAsia="ＭＳ Ｐ明朝" w:hAnsi="ＭＳ Ｐ明朝" w:hint="eastAsia"/>
                <w:sz w:val="24"/>
                <w:szCs w:val="24"/>
              </w:rPr>
              <w:t>6,850人</w:t>
            </w:r>
          </w:p>
        </w:tc>
        <w:tc>
          <w:tcPr>
            <w:tcW w:w="966" w:type="dxa"/>
          </w:tcPr>
          <w:p w:rsidR="00281DD3" w:rsidRDefault="00281DD3" w:rsidP="00281DD3">
            <w:pPr>
              <w:tabs>
                <w:tab w:val="left" w:pos="5387"/>
              </w:tabs>
              <w:jc w:val="center"/>
              <w:rPr>
                <w:rFonts w:ascii="ＭＳ Ｐ明朝" w:eastAsia="ＭＳ Ｐ明朝" w:hAnsi="ＭＳ Ｐ明朝"/>
              </w:rPr>
            </w:pPr>
            <w:r w:rsidRPr="002518ED">
              <w:rPr>
                <w:rFonts w:ascii="ＭＳ Ｐ明朝" w:eastAsia="ＭＳ Ｐ明朝" w:hAnsi="ＭＳ Ｐ明朝" w:hint="eastAsia"/>
                <w:sz w:val="24"/>
                <w:szCs w:val="24"/>
              </w:rPr>
              <w:t>88.4％</w:t>
            </w:r>
          </w:p>
        </w:tc>
        <w:tc>
          <w:tcPr>
            <w:tcW w:w="994" w:type="dxa"/>
          </w:tcPr>
          <w:p w:rsidR="00281DD3" w:rsidRDefault="00281DD3" w:rsidP="00281DD3">
            <w:pPr>
              <w:tabs>
                <w:tab w:val="left" w:pos="5387"/>
              </w:tabs>
              <w:jc w:val="center"/>
              <w:rPr>
                <w:rFonts w:ascii="ＭＳ Ｐ明朝" w:eastAsia="ＭＳ Ｐ明朝" w:hAnsi="ＭＳ Ｐ明朝"/>
              </w:rPr>
            </w:pPr>
            <w:r w:rsidRPr="002518ED">
              <w:rPr>
                <w:rFonts w:ascii="ＭＳ Ｐ明朝" w:eastAsia="ＭＳ Ｐ明朝" w:hAnsi="ＭＳ Ｐ明朝" w:hint="eastAsia"/>
                <w:sz w:val="24"/>
                <w:szCs w:val="24"/>
              </w:rPr>
              <w:t>8.7％</w:t>
            </w:r>
          </w:p>
        </w:tc>
        <w:tc>
          <w:tcPr>
            <w:tcW w:w="1119" w:type="dxa"/>
          </w:tcPr>
          <w:p w:rsidR="00281DD3" w:rsidRDefault="00281DD3" w:rsidP="00281DD3">
            <w:pPr>
              <w:tabs>
                <w:tab w:val="left" w:pos="5387"/>
              </w:tabs>
              <w:jc w:val="center"/>
              <w:rPr>
                <w:rFonts w:ascii="ＭＳ Ｐ明朝" w:eastAsia="ＭＳ Ｐ明朝" w:hAnsi="ＭＳ Ｐ明朝"/>
              </w:rPr>
            </w:pPr>
            <w:r w:rsidRPr="002518ED">
              <w:rPr>
                <w:rFonts w:ascii="ＭＳ Ｐ明朝" w:eastAsia="ＭＳ Ｐ明朝" w:hAnsi="ＭＳ Ｐ明朝" w:hint="eastAsia"/>
                <w:sz w:val="24"/>
                <w:szCs w:val="24"/>
              </w:rPr>
              <w:t>2.9％</w:t>
            </w:r>
          </w:p>
        </w:tc>
      </w:tr>
    </w:tbl>
    <w:p w:rsidR="000705D4" w:rsidRDefault="0017353A" w:rsidP="00281DD3">
      <w:pPr>
        <w:tabs>
          <w:tab w:val="left" w:pos="5387"/>
        </w:tabs>
        <w:ind w:firstLineChars="1450" w:firstLine="3045"/>
        <w:rPr>
          <w:rFonts w:ascii="ＭＳ Ｐ明朝" w:eastAsia="ＭＳ Ｐ明朝" w:hAnsi="ＭＳ Ｐ明朝"/>
        </w:rPr>
      </w:pPr>
      <w:r w:rsidRPr="002518ED">
        <w:rPr>
          <w:rFonts w:ascii="ＭＳ Ｐ明朝" w:eastAsia="ＭＳ Ｐ明朝" w:hAnsi="ＭＳ Ｐ明朝" w:hint="eastAsia"/>
        </w:rPr>
        <w:t xml:space="preserve">　　　　　</w:t>
      </w:r>
    </w:p>
    <w:p w:rsidR="00A505B5" w:rsidRDefault="00C362FC" w:rsidP="00C362FC">
      <w:pPr>
        <w:rPr>
          <w:sz w:val="24"/>
          <w:szCs w:val="24"/>
        </w:rPr>
      </w:pPr>
      <w:r>
        <w:rPr>
          <w:rFonts w:ascii="ＭＳ Ｐ明朝" w:eastAsia="ＭＳ Ｐ明朝" w:hAnsi="ＭＳ Ｐ明朝" w:hint="eastAsia"/>
        </w:rPr>
        <w:t>・</w:t>
      </w:r>
      <w:r w:rsidR="00281DD3">
        <w:rPr>
          <w:rFonts w:hint="eastAsia"/>
          <w:sz w:val="24"/>
          <w:szCs w:val="24"/>
        </w:rPr>
        <w:t>全下請業者</w:t>
      </w:r>
      <w:r w:rsidR="00A505B5">
        <w:rPr>
          <w:rFonts w:hint="eastAsia"/>
          <w:sz w:val="24"/>
          <w:szCs w:val="24"/>
        </w:rPr>
        <w:t>への社会保険加入促進の周知方法</w:t>
      </w:r>
    </w:p>
    <w:p w:rsidR="00A505B5" w:rsidRDefault="003979C2" w:rsidP="003979C2">
      <w:pPr>
        <w:ind w:firstLineChars="300" w:firstLine="720"/>
        <w:rPr>
          <w:sz w:val="24"/>
          <w:szCs w:val="24"/>
        </w:rPr>
      </w:pPr>
      <w:r>
        <w:rPr>
          <w:rFonts w:hint="eastAsia"/>
          <w:sz w:val="24"/>
          <w:szCs w:val="24"/>
        </w:rPr>
        <w:t>・国交省からのパンフ等を配布　　・契約時に周知</w:t>
      </w:r>
      <w:r w:rsidR="0036746A">
        <w:rPr>
          <w:rFonts w:hint="eastAsia"/>
          <w:sz w:val="24"/>
          <w:szCs w:val="24"/>
        </w:rPr>
        <w:t>など</w:t>
      </w:r>
      <w:r>
        <w:rPr>
          <w:rFonts w:hint="eastAsia"/>
          <w:sz w:val="24"/>
          <w:szCs w:val="24"/>
        </w:rPr>
        <w:t xml:space="preserve">　</w:t>
      </w:r>
      <w:r w:rsidR="006E3EEF">
        <w:rPr>
          <w:rFonts w:hint="eastAsia"/>
          <w:sz w:val="24"/>
          <w:szCs w:val="24"/>
        </w:rPr>
        <w:t xml:space="preserve">　</w:t>
      </w:r>
    </w:p>
    <w:p w:rsidR="00C362FC" w:rsidRDefault="00C362FC" w:rsidP="003979C2">
      <w:pPr>
        <w:ind w:firstLineChars="300" w:firstLine="720"/>
        <w:rPr>
          <w:sz w:val="24"/>
          <w:szCs w:val="24"/>
        </w:rPr>
      </w:pPr>
    </w:p>
    <w:p w:rsidR="004A4239" w:rsidRDefault="004A4239" w:rsidP="003979C2">
      <w:pPr>
        <w:ind w:firstLineChars="300" w:firstLine="720"/>
        <w:rPr>
          <w:sz w:val="24"/>
          <w:szCs w:val="24"/>
        </w:rPr>
      </w:pPr>
    </w:p>
    <w:p w:rsidR="00266C1A" w:rsidRPr="00C362FC" w:rsidRDefault="00C362FC" w:rsidP="00C362FC">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w:t>
      </w:r>
      <w:r w:rsidR="00266C1A" w:rsidRPr="00C362FC">
        <w:rPr>
          <w:rFonts w:asciiTheme="majorEastAsia" w:eastAsiaTheme="majorEastAsia" w:hAnsiTheme="majorEastAsia" w:hint="eastAsia"/>
          <w:b/>
          <w:sz w:val="24"/>
          <w:szCs w:val="24"/>
        </w:rPr>
        <w:t>歩切りについて</w:t>
      </w:r>
    </w:p>
    <w:p w:rsidR="00CB3012" w:rsidRDefault="00CB3012" w:rsidP="00CB3012">
      <w:pPr>
        <w:ind w:firstLineChars="200" w:firstLine="480"/>
        <w:rPr>
          <w:sz w:val="24"/>
          <w:szCs w:val="24"/>
        </w:rPr>
      </w:pPr>
      <w:r>
        <w:rPr>
          <w:rFonts w:hint="eastAsia"/>
          <w:sz w:val="24"/>
          <w:szCs w:val="24"/>
        </w:rPr>
        <w:t>国及び都道府県においては、一部で歩切り</w:t>
      </w:r>
      <w:r w:rsidR="00324AB1">
        <w:rPr>
          <w:rFonts w:hint="eastAsia"/>
          <w:sz w:val="24"/>
          <w:szCs w:val="24"/>
        </w:rPr>
        <w:t>があるとの</w:t>
      </w:r>
      <w:r>
        <w:rPr>
          <w:rFonts w:hint="eastAsia"/>
          <w:sz w:val="24"/>
          <w:szCs w:val="24"/>
        </w:rPr>
        <w:t>指摘があった。</w:t>
      </w:r>
    </w:p>
    <w:p w:rsidR="00CB3012" w:rsidRDefault="00CB3012" w:rsidP="00CB3012">
      <w:pPr>
        <w:ind w:firstLineChars="200" w:firstLine="480"/>
        <w:rPr>
          <w:sz w:val="24"/>
          <w:szCs w:val="24"/>
        </w:rPr>
      </w:pPr>
      <w:r>
        <w:rPr>
          <w:rFonts w:hint="eastAsia"/>
          <w:sz w:val="24"/>
          <w:szCs w:val="24"/>
        </w:rPr>
        <w:t>また、市町村においては、比較的多く歩切り</w:t>
      </w:r>
      <w:r w:rsidR="00AF65B7">
        <w:rPr>
          <w:rFonts w:hint="eastAsia"/>
          <w:sz w:val="24"/>
          <w:szCs w:val="24"/>
        </w:rPr>
        <w:t>が</w:t>
      </w:r>
      <w:r w:rsidR="00324AB1">
        <w:rPr>
          <w:rFonts w:hint="eastAsia"/>
          <w:sz w:val="24"/>
          <w:szCs w:val="24"/>
        </w:rPr>
        <w:t>あるとの</w:t>
      </w:r>
      <w:r>
        <w:rPr>
          <w:rFonts w:hint="eastAsia"/>
          <w:sz w:val="24"/>
          <w:szCs w:val="24"/>
        </w:rPr>
        <w:t>指摘があった。</w:t>
      </w:r>
    </w:p>
    <w:p w:rsidR="004355FF" w:rsidRDefault="004355FF" w:rsidP="00CB3012">
      <w:pPr>
        <w:ind w:firstLineChars="200" w:firstLine="480"/>
        <w:rPr>
          <w:sz w:val="24"/>
          <w:szCs w:val="24"/>
        </w:rPr>
      </w:pPr>
    </w:p>
    <w:p w:rsidR="00C362FC" w:rsidRDefault="00324AB1" w:rsidP="00CB3012">
      <w:pPr>
        <w:ind w:firstLineChars="200" w:firstLine="480"/>
        <w:rPr>
          <w:sz w:val="24"/>
          <w:szCs w:val="24"/>
        </w:rPr>
      </w:pPr>
      <w:r>
        <w:rPr>
          <w:rFonts w:hint="eastAsia"/>
          <w:sz w:val="24"/>
          <w:szCs w:val="24"/>
        </w:rPr>
        <w:t>・いわゆる歩切り幅の状況</w:t>
      </w:r>
    </w:p>
    <w:tbl>
      <w:tblPr>
        <w:tblStyle w:val="ab"/>
        <w:tblW w:w="8505" w:type="dxa"/>
        <w:tblInd w:w="279" w:type="dxa"/>
        <w:tblLook w:val="04A0" w:firstRow="1" w:lastRow="0" w:firstColumn="1" w:lastColumn="0" w:noHBand="0" w:noVBand="1"/>
      </w:tblPr>
      <w:tblGrid>
        <w:gridCol w:w="1732"/>
        <w:gridCol w:w="1670"/>
        <w:gridCol w:w="1759"/>
        <w:gridCol w:w="1708"/>
        <w:gridCol w:w="1636"/>
      </w:tblGrid>
      <w:tr w:rsidR="00577B7D" w:rsidTr="007144BA">
        <w:trPr>
          <w:trHeight w:val="357"/>
        </w:trPr>
        <w:tc>
          <w:tcPr>
            <w:tcW w:w="1732" w:type="dxa"/>
          </w:tcPr>
          <w:p w:rsidR="00577B7D" w:rsidRDefault="00577B7D" w:rsidP="00CB3012">
            <w:pPr>
              <w:rPr>
                <w:sz w:val="24"/>
                <w:szCs w:val="24"/>
              </w:rPr>
            </w:pPr>
          </w:p>
        </w:tc>
        <w:tc>
          <w:tcPr>
            <w:tcW w:w="1670" w:type="dxa"/>
          </w:tcPr>
          <w:p w:rsidR="00577B7D" w:rsidRDefault="00577B7D" w:rsidP="006471F5">
            <w:pPr>
              <w:jc w:val="center"/>
              <w:rPr>
                <w:sz w:val="24"/>
                <w:szCs w:val="24"/>
              </w:rPr>
            </w:pPr>
            <w:r>
              <w:rPr>
                <w:rFonts w:hint="eastAsia"/>
                <w:sz w:val="24"/>
                <w:szCs w:val="24"/>
              </w:rPr>
              <w:t>国</w:t>
            </w:r>
          </w:p>
        </w:tc>
        <w:tc>
          <w:tcPr>
            <w:tcW w:w="1759" w:type="dxa"/>
          </w:tcPr>
          <w:p w:rsidR="00577B7D" w:rsidRDefault="00577B7D" w:rsidP="006471F5">
            <w:pPr>
              <w:jc w:val="center"/>
              <w:rPr>
                <w:sz w:val="24"/>
                <w:szCs w:val="24"/>
              </w:rPr>
            </w:pPr>
            <w:r>
              <w:rPr>
                <w:rFonts w:hint="eastAsia"/>
                <w:sz w:val="24"/>
                <w:szCs w:val="24"/>
              </w:rPr>
              <w:t>都道府県</w:t>
            </w:r>
          </w:p>
        </w:tc>
        <w:tc>
          <w:tcPr>
            <w:tcW w:w="1708" w:type="dxa"/>
          </w:tcPr>
          <w:p w:rsidR="00577B7D" w:rsidRDefault="00577B7D" w:rsidP="006471F5">
            <w:pPr>
              <w:jc w:val="center"/>
              <w:rPr>
                <w:sz w:val="24"/>
                <w:szCs w:val="24"/>
              </w:rPr>
            </w:pPr>
            <w:r>
              <w:rPr>
                <w:rFonts w:hint="eastAsia"/>
                <w:sz w:val="24"/>
                <w:szCs w:val="24"/>
              </w:rPr>
              <w:t>市</w:t>
            </w:r>
          </w:p>
        </w:tc>
        <w:tc>
          <w:tcPr>
            <w:tcW w:w="1636" w:type="dxa"/>
          </w:tcPr>
          <w:p w:rsidR="00577B7D" w:rsidRDefault="00577B7D" w:rsidP="006471F5">
            <w:pPr>
              <w:jc w:val="center"/>
              <w:rPr>
                <w:sz w:val="24"/>
                <w:szCs w:val="24"/>
              </w:rPr>
            </w:pPr>
            <w:r>
              <w:rPr>
                <w:rFonts w:hint="eastAsia"/>
                <w:sz w:val="24"/>
                <w:szCs w:val="24"/>
              </w:rPr>
              <w:t>町村</w:t>
            </w:r>
          </w:p>
        </w:tc>
      </w:tr>
      <w:tr w:rsidR="00577B7D" w:rsidTr="007144BA">
        <w:trPr>
          <w:trHeight w:val="357"/>
        </w:trPr>
        <w:tc>
          <w:tcPr>
            <w:tcW w:w="1732" w:type="dxa"/>
          </w:tcPr>
          <w:p w:rsidR="00577B7D" w:rsidRDefault="00577B7D" w:rsidP="007144BA">
            <w:pPr>
              <w:jc w:val="center"/>
              <w:rPr>
                <w:sz w:val="24"/>
                <w:szCs w:val="24"/>
              </w:rPr>
            </w:pPr>
            <w:r>
              <w:rPr>
                <w:rFonts w:hint="eastAsia"/>
                <w:sz w:val="24"/>
                <w:szCs w:val="24"/>
              </w:rPr>
              <w:t>～　５％</w:t>
            </w:r>
          </w:p>
        </w:tc>
        <w:tc>
          <w:tcPr>
            <w:tcW w:w="1670" w:type="dxa"/>
          </w:tcPr>
          <w:p w:rsidR="00577B7D" w:rsidRDefault="006471F5" w:rsidP="007144BA">
            <w:pPr>
              <w:jc w:val="center"/>
              <w:rPr>
                <w:sz w:val="24"/>
                <w:szCs w:val="24"/>
              </w:rPr>
            </w:pPr>
            <w:r>
              <w:rPr>
                <w:rFonts w:hint="eastAsia"/>
                <w:sz w:val="24"/>
                <w:szCs w:val="24"/>
              </w:rPr>
              <w:t>２</w:t>
            </w:r>
          </w:p>
        </w:tc>
        <w:tc>
          <w:tcPr>
            <w:tcW w:w="1759" w:type="dxa"/>
          </w:tcPr>
          <w:p w:rsidR="00577B7D" w:rsidRDefault="007144BA" w:rsidP="007144BA">
            <w:pPr>
              <w:jc w:val="center"/>
              <w:rPr>
                <w:sz w:val="24"/>
                <w:szCs w:val="24"/>
              </w:rPr>
            </w:pPr>
            <w:r>
              <w:rPr>
                <w:rFonts w:hint="eastAsia"/>
                <w:sz w:val="24"/>
                <w:szCs w:val="24"/>
              </w:rPr>
              <w:t>１１</w:t>
            </w:r>
            <w:r w:rsidR="004355FF">
              <w:rPr>
                <w:rFonts w:hint="eastAsia"/>
                <w:sz w:val="24"/>
                <w:szCs w:val="24"/>
              </w:rPr>
              <w:t xml:space="preserve"> </w:t>
            </w:r>
          </w:p>
        </w:tc>
        <w:tc>
          <w:tcPr>
            <w:tcW w:w="1708" w:type="dxa"/>
          </w:tcPr>
          <w:p w:rsidR="00577B7D" w:rsidRDefault="00085E36" w:rsidP="007144BA">
            <w:pPr>
              <w:jc w:val="center"/>
              <w:rPr>
                <w:sz w:val="24"/>
                <w:szCs w:val="24"/>
              </w:rPr>
            </w:pPr>
            <w:r>
              <w:rPr>
                <w:rFonts w:hint="eastAsia"/>
                <w:sz w:val="24"/>
                <w:szCs w:val="24"/>
              </w:rPr>
              <w:t>６０</w:t>
            </w:r>
            <w:r w:rsidR="004355FF">
              <w:rPr>
                <w:rFonts w:hint="eastAsia"/>
                <w:sz w:val="24"/>
                <w:szCs w:val="24"/>
              </w:rPr>
              <w:t xml:space="preserve"> </w:t>
            </w:r>
          </w:p>
        </w:tc>
        <w:tc>
          <w:tcPr>
            <w:tcW w:w="1636" w:type="dxa"/>
          </w:tcPr>
          <w:p w:rsidR="00577B7D" w:rsidRDefault="007144BA" w:rsidP="007144BA">
            <w:pPr>
              <w:jc w:val="center"/>
              <w:rPr>
                <w:sz w:val="24"/>
                <w:szCs w:val="24"/>
              </w:rPr>
            </w:pPr>
            <w:r>
              <w:rPr>
                <w:rFonts w:hint="eastAsia"/>
                <w:sz w:val="24"/>
                <w:szCs w:val="24"/>
              </w:rPr>
              <w:t>２２</w:t>
            </w:r>
            <w:r w:rsidR="004355FF">
              <w:rPr>
                <w:rFonts w:hint="eastAsia"/>
                <w:sz w:val="24"/>
                <w:szCs w:val="24"/>
              </w:rPr>
              <w:t xml:space="preserve"> </w:t>
            </w:r>
          </w:p>
        </w:tc>
      </w:tr>
      <w:tr w:rsidR="00577B7D" w:rsidTr="007144BA">
        <w:trPr>
          <w:trHeight w:val="357"/>
        </w:trPr>
        <w:tc>
          <w:tcPr>
            <w:tcW w:w="1732" w:type="dxa"/>
          </w:tcPr>
          <w:p w:rsidR="00577B7D" w:rsidRDefault="00577B7D" w:rsidP="007144BA">
            <w:pPr>
              <w:jc w:val="center"/>
              <w:rPr>
                <w:sz w:val="24"/>
                <w:szCs w:val="24"/>
              </w:rPr>
            </w:pPr>
            <w:r>
              <w:rPr>
                <w:rFonts w:hint="eastAsia"/>
                <w:sz w:val="24"/>
                <w:szCs w:val="24"/>
              </w:rPr>
              <w:t>～１０％</w:t>
            </w:r>
          </w:p>
        </w:tc>
        <w:tc>
          <w:tcPr>
            <w:tcW w:w="1670" w:type="dxa"/>
          </w:tcPr>
          <w:p w:rsidR="00577B7D" w:rsidRDefault="00577B7D" w:rsidP="006471F5">
            <w:pPr>
              <w:jc w:val="center"/>
              <w:rPr>
                <w:sz w:val="24"/>
                <w:szCs w:val="24"/>
              </w:rPr>
            </w:pPr>
          </w:p>
        </w:tc>
        <w:tc>
          <w:tcPr>
            <w:tcW w:w="1759" w:type="dxa"/>
          </w:tcPr>
          <w:p w:rsidR="004355FF" w:rsidRDefault="007144BA" w:rsidP="007144BA">
            <w:pPr>
              <w:jc w:val="center"/>
              <w:rPr>
                <w:sz w:val="24"/>
                <w:szCs w:val="24"/>
              </w:rPr>
            </w:pPr>
            <w:r>
              <w:rPr>
                <w:rFonts w:hint="eastAsia"/>
                <w:sz w:val="24"/>
                <w:szCs w:val="24"/>
              </w:rPr>
              <w:t>５</w:t>
            </w:r>
            <w:r w:rsidR="004355FF">
              <w:rPr>
                <w:rFonts w:hint="eastAsia"/>
                <w:sz w:val="24"/>
                <w:szCs w:val="24"/>
              </w:rPr>
              <w:t xml:space="preserve"> </w:t>
            </w:r>
          </w:p>
        </w:tc>
        <w:tc>
          <w:tcPr>
            <w:tcW w:w="1708" w:type="dxa"/>
          </w:tcPr>
          <w:p w:rsidR="00577B7D" w:rsidRDefault="00085E36" w:rsidP="00085E36">
            <w:pPr>
              <w:jc w:val="center"/>
              <w:rPr>
                <w:sz w:val="24"/>
                <w:szCs w:val="24"/>
              </w:rPr>
            </w:pPr>
            <w:r>
              <w:rPr>
                <w:rFonts w:hint="eastAsia"/>
                <w:sz w:val="24"/>
                <w:szCs w:val="24"/>
              </w:rPr>
              <w:t>２９</w:t>
            </w:r>
            <w:r w:rsidR="004355FF">
              <w:rPr>
                <w:rFonts w:hint="eastAsia"/>
                <w:sz w:val="24"/>
                <w:szCs w:val="24"/>
              </w:rPr>
              <w:t xml:space="preserve"> </w:t>
            </w:r>
          </w:p>
        </w:tc>
        <w:tc>
          <w:tcPr>
            <w:tcW w:w="1636" w:type="dxa"/>
          </w:tcPr>
          <w:p w:rsidR="00577B7D" w:rsidRDefault="00085E36" w:rsidP="00085E36">
            <w:pPr>
              <w:jc w:val="center"/>
              <w:rPr>
                <w:sz w:val="24"/>
                <w:szCs w:val="24"/>
              </w:rPr>
            </w:pPr>
            <w:r>
              <w:rPr>
                <w:rFonts w:hint="eastAsia"/>
                <w:sz w:val="24"/>
                <w:szCs w:val="24"/>
              </w:rPr>
              <w:t>１８</w:t>
            </w:r>
            <w:r w:rsidR="004355FF">
              <w:rPr>
                <w:rFonts w:hint="eastAsia"/>
                <w:sz w:val="24"/>
                <w:szCs w:val="24"/>
              </w:rPr>
              <w:t xml:space="preserve"> </w:t>
            </w:r>
          </w:p>
        </w:tc>
      </w:tr>
      <w:tr w:rsidR="00577B7D" w:rsidTr="007144BA">
        <w:trPr>
          <w:trHeight w:val="357"/>
        </w:trPr>
        <w:tc>
          <w:tcPr>
            <w:tcW w:w="1732" w:type="dxa"/>
          </w:tcPr>
          <w:p w:rsidR="00577B7D" w:rsidRDefault="00577B7D" w:rsidP="007144BA">
            <w:pPr>
              <w:jc w:val="center"/>
              <w:rPr>
                <w:sz w:val="24"/>
                <w:szCs w:val="24"/>
              </w:rPr>
            </w:pPr>
            <w:r>
              <w:rPr>
                <w:rFonts w:hint="eastAsia"/>
                <w:sz w:val="24"/>
                <w:szCs w:val="24"/>
              </w:rPr>
              <w:t>～１５％</w:t>
            </w:r>
          </w:p>
        </w:tc>
        <w:tc>
          <w:tcPr>
            <w:tcW w:w="1670" w:type="dxa"/>
          </w:tcPr>
          <w:p w:rsidR="00577B7D" w:rsidRDefault="00577B7D" w:rsidP="006471F5">
            <w:pPr>
              <w:jc w:val="center"/>
              <w:rPr>
                <w:sz w:val="24"/>
                <w:szCs w:val="24"/>
              </w:rPr>
            </w:pPr>
          </w:p>
        </w:tc>
        <w:tc>
          <w:tcPr>
            <w:tcW w:w="1759" w:type="dxa"/>
          </w:tcPr>
          <w:p w:rsidR="00577B7D" w:rsidRDefault="007144BA" w:rsidP="007144BA">
            <w:pPr>
              <w:jc w:val="center"/>
              <w:rPr>
                <w:sz w:val="24"/>
                <w:szCs w:val="24"/>
              </w:rPr>
            </w:pPr>
            <w:r>
              <w:rPr>
                <w:rFonts w:hint="eastAsia"/>
                <w:sz w:val="24"/>
                <w:szCs w:val="24"/>
              </w:rPr>
              <w:t>３</w:t>
            </w:r>
            <w:r w:rsidR="004355FF">
              <w:rPr>
                <w:rFonts w:hint="eastAsia"/>
                <w:sz w:val="24"/>
                <w:szCs w:val="24"/>
              </w:rPr>
              <w:t xml:space="preserve"> </w:t>
            </w:r>
          </w:p>
        </w:tc>
        <w:tc>
          <w:tcPr>
            <w:tcW w:w="1708" w:type="dxa"/>
          </w:tcPr>
          <w:p w:rsidR="00577B7D" w:rsidRDefault="00085E36" w:rsidP="00085E36">
            <w:pPr>
              <w:jc w:val="center"/>
              <w:rPr>
                <w:sz w:val="24"/>
                <w:szCs w:val="24"/>
              </w:rPr>
            </w:pPr>
            <w:r>
              <w:rPr>
                <w:rFonts w:hint="eastAsia"/>
                <w:sz w:val="24"/>
                <w:szCs w:val="24"/>
              </w:rPr>
              <w:t>６</w:t>
            </w:r>
            <w:r w:rsidR="007144BA">
              <w:rPr>
                <w:rFonts w:hint="eastAsia"/>
                <w:sz w:val="24"/>
                <w:szCs w:val="24"/>
              </w:rPr>
              <w:t xml:space="preserve">　</w:t>
            </w:r>
          </w:p>
        </w:tc>
        <w:tc>
          <w:tcPr>
            <w:tcW w:w="1636" w:type="dxa"/>
          </w:tcPr>
          <w:p w:rsidR="00577B7D" w:rsidRDefault="00085E36" w:rsidP="00085E36">
            <w:pPr>
              <w:jc w:val="center"/>
              <w:rPr>
                <w:sz w:val="24"/>
                <w:szCs w:val="24"/>
              </w:rPr>
            </w:pPr>
            <w:r>
              <w:rPr>
                <w:rFonts w:hint="eastAsia"/>
                <w:sz w:val="24"/>
                <w:szCs w:val="24"/>
              </w:rPr>
              <w:t>２</w:t>
            </w:r>
            <w:r w:rsidR="004355FF">
              <w:rPr>
                <w:rFonts w:hint="eastAsia"/>
                <w:sz w:val="24"/>
                <w:szCs w:val="24"/>
              </w:rPr>
              <w:t xml:space="preserve">　</w:t>
            </w:r>
          </w:p>
        </w:tc>
      </w:tr>
      <w:tr w:rsidR="00577B7D" w:rsidTr="007144BA">
        <w:trPr>
          <w:trHeight w:val="730"/>
        </w:trPr>
        <w:tc>
          <w:tcPr>
            <w:tcW w:w="1732" w:type="dxa"/>
          </w:tcPr>
          <w:p w:rsidR="00577B7D" w:rsidRDefault="00577B7D" w:rsidP="007144BA">
            <w:pPr>
              <w:jc w:val="center"/>
              <w:rPr>
                <w:sz w:val="24"/>
                <w:szCs w:val="24"/>
              </w:rPr>
            </w:pPr>
            <w:r>
              <w:rPr>
                <w:rFonts w:hint="eastAsia"/>
                <w:sz w:val="24"/>
                <w:szCs w:val="24"/>
              </w:rPr>
              <w:t>１</w:t>
            </w:r>
            <w:r w:rsidR="006471F5">
              <w:rPr>
                <w:rFonts w:hint="eastAsia"/>
                <w:sz w:val="24"/>
                <w:szCs w:val="24"/>
              </w:rPr>
              <w:t>６</w:t>
            </w:r>
            <w:r>
              <w:rPr>
                <w:rFonts w:hint="eastAsia"/>
                <w:sz w:val="24"/>
                <w:szCs w:val="24"/>
              </w:rPr>
              <w:t>％～</w:t>
            </w:r>
          </w:p>
        </w:tc>
        <w:tc>
          <w:tcPr>
            <w:tcW w:w="1670" w:type="dxa"/>
          </w:tcPr>
          <w:p w:rsidR="00577B7D" w:rsidRDefault="00577B7D" w:rsidP="006471F5">
            <w:pPr>
              <w:jc w:val="center"/>
              <w:rPr>
                <w:sz w:val="24"/>
                <w:szCs w:val="24"/>
              </w:rPr>
            </w:pPr>
          </w:p>
        </w:tc>
        <w:tc>
          <w:tcPr>
            <w:tcW w:w="1759" w:type="dxa"/>
          </w:tcPr>
          <w:p w:rsidR="00577B7D" w:rsidRDefault="00577B7D" w:rsidP="006471F5">
            <w:pPr>
              <w:jc w:val="center"/>
              <w:rPr>
                <w:sz w:val="24"/>
                <w:szCs w:val="24"/>
              </w:rPr>
            </w:pPr>
          </w:p>
        </w:tc>
        <w:tc>
          <w:tcPr>
            <w:tcW w:w="1708" w:type="dxa"/>
          </w:tcPr>
          <w:p w:rsidR="00577B7D" w:rsidRDefault="00085E36" w:rsidP="00085E36">
            <w:pPr>
              <w:jc w:val="center"/>
              <w:rPr>
                <w:sz w:val="24"/>
                <w:szCs w:val="24"/>
              </w:rPr>
            </w:pPr>
            <w:r>
              <w:rPr>
                <w:rFonts w:hint="eastAsia"/>
                <w:sz w:val="24"/>
                <w:szCs w:val="24"/>
              </w:rPr>
              <w:t>１</w:t>
            </w:r>
            <w:r w:rsidR="007144BA">
              <w:rPr>
                <w:rFonts w:hint="eastAsia"/>
                <w:sz w:val="24"/>
                <w:szCs w:val="24"/>
              </w:rPr>
              <w:t xml:space="preserve">　</w:t>
            </w:r>
            <w:r w:rsidR="004355FF">
              <w:rPr>
                <w:rFonts w:hint="eastAsia"/>
                <w:sz w:val="24"/>
                <w:szCs w:val="24"/>
              </w:rPr>
              <w:t xml:space="preserve">　　　</w:t>
            </w:r>
            <w:r w:rsidR="004355FF" w:rsidRPr="007144BA">
              <w:rPr>
                <w:rFonts w:hint="eastAsia"/>
                <w:sz w:val="20"/>
                <w:szCs w:val="20"/>
              </w:rPr>
              <w:t>（最高</w:t>
            </w:r>
            <w:r>
              <w:rPr>
                <w:rFonts w:hint="eastAsia"/>
                <w:sz w:val="20"/>
                <w:szCs w:val="20"/>
              </w:rPr>
              <w:t>１８</w:t>
            </w:r>
            <w:r w:rsidR="004355FF" w:rsidRPr="007144BA">
              <w:rPr>
                <w:rFonts w:hint="eastAsia"/>
                <w:sz w:val="20"/>
                <w:szCs w:val="20"/>
              </w:rPr>
              <w:t>％）</w:t>
            </w:r>
          </w:p>
        </w:tc>
        <w:tc>
          <w:tcPr>
            <w:tcW w:w="1636" w:type="dxa"/>
          </w:tcPr>
          <w:p w:rsidR="00577B7D" w:rsidRDefault="00085E36" w:rsidP="00085E36">
            <w:pPr>
              <w:jc w:val="center"/>
              <w:rPr>
                <w:sz w:val="24"/>
                <w:szCs w:val="24"/>
              </w:rPr>
            </w:pPr>
            <w:r>
              <w:rPr>
                <w:rFonts w:hint="eastAsia"/>
                <w:sz w:val="24"/>
                <w:szCs w:val="24"/>
              </w:rPr>
              <w:t>２</w:t>
            </w:r>
            <w:r w:rsidR="004355FF">
              <w:rPr>
                <w:rFonts w:hint="eastAsia"/>
                <w:sz w:val="24"/>
                <w:szCs w:val="24"/>
              </w:rPr>
              <w:t xml:space="preserve">　</w:t>
            </w:r>
            <w:r w:rsidR="004355FF">
              <w:rPr>
                <w:rFonts w:hint="eastAsia"/>
                <w:sz w:val="22"/>
              </w:rPr>
              <w:t xml:space="preserve">　　　</w:t>
            </w:r>
            <w:r w:rsidR="004355FF" w:rsidRPr="007144BA">
              <w:rPr>
                <w:rFonts w:hint="eastAsia"/>
                <w:sz w:val="20"/>
                <w:szCs w:val="20"/>
              </w:rPr>
              <w:t>（最高</w:t>
            </w:r>
            <w:r>
              <w:rPr>
                <w:rFonts w:hint="eastAsia"/>
                <w:sz w:val="20"/>
                <w:szCs w:val="20"/>
              </w:rPr>
              <w:t>２０</w:t>
            </w:r>
            <w:r w:rsidR="004355FF" w:rsidRPr="007144BA">
              <w:rPr>
                <w:rFonts w:hint="eastAsia"/>
                <w:sz w:val="20"/>
                <w:szCs w:val="20"/>
              </w:rPr>
              <w:t>％）</w:t>
            </w:r>
          </w:p>
        </w:tc>
      </w:tr>
    </w:tbl>
    <w:p w:rsidR="00577B7D" w:rsidRPr="00324AB1" w:rsidRDefault="00577B7D" w:rsidP="00CB3012">
      <w:pPr>
        <w:ind w:firstLineChars="200" w:firstLine="480"/>
        <w:rPr>
          <w:sz w:val="24"/>
          <w:szCs w:val="24"/>
        </w:rPr>
      </w:pPr>
    </w:p>
    <w:p w:rsidR="00281A02" w:rsidRDefault="00281A02">
      <w:pPr>
        <w:rPr>
          <w:sz w:val="24"/>
          <w:szCs w:val="24"/>
        </w:rPr>
      </w:pPr>
      <w:bookmarkStart w:id="0" w:name="_GoBack"/>
      <w:bookmarkEnd w:id="0"/>
    </w:p>
    <w:p w:rsidR="00266C1A" w:rsidRPr="00C362FC" w:rsidRDefault="00C362FC">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1F5C5C" w:rsidRPr="00C362FC">
        <w:rPr>
          <w:rFonts w:asciiTheme="majorEastAsia" w:eastAsiaTheme="majorEastAsia" w:hAnsiTheme="majorEastAsia" w:hint="eastAsia"/>
          <w:b/>
          <w:sz w:val="24"/>
          <w:szCs w:val="24"/>
        </w:rPr>
        <w:t>女性の活用状況</w:t>
      </w:r>
    </w:p>
    <w:p w:rsidR="006476B8" w:rsidRDefault="00C362FC" w:rsidP="006476B8">
      <w:pPr>
        <w:ind w:firstLineChars="200" w:firstLine="480"/>
        <w:rPr>
          <w:sz w:val="24"/>
          <w:szCs w:val="24"/>
        </w:rPr>
      </w:pPr>
      <w:r>
        <w:rPr>
          <w:rFonts w:hint="eastAsia"/>
          <w:sz w:val="24"/>
          <w:szCs w:val="24"/>
        </w:rPr>
        <w:t>・</w:t>
      </w:r>
      <w:r w:rsidR="006476B8" w:rsidRPr="007F0099">
        <w:rPr>
          <w:rFonts w:hint="eastAsia"/>
          <w:sz w:val="24"/>
          <w:szCs w:val="24"/>
        </w:rPr>
        <w:t>女性職員の技術者・技能者</w:t>
      </w:r>
      <w:r w:rsidR="006476B8">
        <w:rPr>
          <w:rFonts w:hint="eastAsia"/>
          <w:sz w:val="24"/>
          <w:szCs w:val="24"/>
        </w:rPr>
        <w:t>を雇用している</w:t>
      </w:r>
      <w:r w:rsidR="003979C2">
        <w:rPr>
          <w:rFonts w:hint="eastAsia"/>
          <w:sz w:val="24"/>
          <w:szCs w:val="24"/>
        </w:rPr>
        <w:t>会員</w:t>
      </w:r>
      <w:r w:rsidR="006476B8">
        <w:rPr>
          <w:rFonts w:hint="eastAsia"/>
          <w:sz w:val="24"/>
          <w:szCs w:val="24"/>
        </w:rPr>
        <w:t>企業</w:t>
      </w:r>
      <w:r w:rsidR="003979C2">
        <w:rPr>
          <w:rFonts w:hint="eastAsia"/>
          <w:sz w:val="24"/>
          <w:szCs w:val="24"/>
        </w:rPr>
        <w:t xml:space="preserve">数：　２３７社　</w:t>
      </w:r>
      <w:r w:rsidR="006476B8" w:rsidRPr="007F0099">
        <w:rPr>
          <w:rFonts w:hint="eastAsia"/>
          <w:sz w:val="24"/>
          <w:szCs w:val="24"/>
        </w:rPr>
        <w:t xml:space="preserve">　</w:t>
      </w:r>
    </w:p>
    <w:p w:rsidR="003979C2" w:rsidRDefault="003979C2" w:rsidP="00C362FC">
      <w:pPr>
        <w:ind w:firstLineChars="400" w:firstLine="960"/>
        <w:rPr>
          <w:sz w:val="24"/>
          <w:szCs w:val="24"/>
        </w:rPr>
      </w:pPr>
      <w:r>
        <w:rPr>
          <w:rFonts w:hint="eastAsia"/>
          <w:sz w:val="24"/>
          <w:szCs w:val="24"/>
        </w:rPr>
        <w:t>技術者：４０６人</w:t>
      </w:r>
      <w:r w:rsidR="000B1460">
        <w:rPr>
          <w:rFonts w:hint="eastAsia"/>
          <w:sz w:val="24"/>
          <w:szCs w:val="24"/>
        </w:rPr>
        <w:t xml:space="preserve">  </w:t>
      </w:r>
      <w:r w:rsidR="007D7DB8">
        <w:rPr>
          <w:sz w:val="24"/>
          <w:szCs w:val="24"/>
        </w:rPr>
        <w:t xml:space="preserve"> </w:t>
      </w:r>
      <w:r w:rsidR="00AF65B7">
        <w:rPr>
          <w:rFonts w:hint="eastAsia"/>
          <w:sz w:val="24"/>
          <w:szCs w:val="24"/>
        </w:rPr>
        <w:t>（</w:t>
      </w:r>
      <w:r>
        <w:rPr>
          <w:rFonts w:hint="eastAsia"/>
          <w:sz w:val="24"/>
          <w:szCs w:val="24"/>
        </w:rPr>
        <w:t>施工管理技術者・専任技術者・現場代理人など</w:t>
      </w:r>
      <w:r w:rsidR="00AF65B7">
        <w:rPr>
          <w:rFonts w:hint="eastAsia"/>
          <w:sz w:val="24"/>
          <w:szCs w:val="24"/>
        </w:rPr>
        <w:t>）</w:t>
      </w:r>
    </w:p>
    <w:p w:rsidR="003979C2" w:rsidRDefault="003979C2" w:rsidP="00AF65B7">
      <w:pPr>
        <w:ind w:rightChars="-41" w:right="-86" w:firstLineChars="400" w:firstLine="960"/>
        <w:rPr>
          <w:sz w:val="24"/>
          <w:szCs w:val="24"/>
        </w:rPr>
      </w:pPr>
      <w:r>
        <w:rPr>
          <w:rFonts w:hint="eastAsia"/>
          <w:sz w:val="24"/>
          <w:szCs w:val="24"/>
        </w:rPr>
        <w:t>技能者：１００人</w:t>
      </w:r>
      <w:r w:rsidR="007D7DB8">
        <w:rPr>
          <w:rFonts w:hint="eastAsia"/>
          <w:sz w:val="24"/>
          <w:szCs w:val="24"/>
        </w:rPr>
        <w:t xml:space="preserve"> </w:t>
      </w:r>
      <w:r w:rsidR="000B1460">
        <w:rPr>
          <w:rFonts w:hint="eastAsia"/>
          <w:sz w:val="24"/>
          <w:szCs w:val="24"/>
        </w:rPr>
        <w:t xml:space="preserve"> </w:t>
      </w:r>
      <w:r w:rsidR="007D7DB8">
        <w:rPr>
          <w:sz w:val="24"/>
          <w:szCs w:val="24"/>
        </w:rPr>
        <w:t xml:space="preserve"> </w:t>
      </w:r>
      <w:r w:rsidR="00AF65B7">
        <w:rPr>
          <w:rFonts w:hint="eastAsia"/>
          <w:sz w:val="24"/>
          <w:szCs w:val="24"/>
        </w:rPr>
        <w:t>（</w:t>
      </w:r>
      <w:r>
        <w:rPr>
          <w:rFonts w:hint="eastAsia"/>
          <w:sz w:val="24"/>
          <w:szCs w:val="24"/>
        </w:rPr>
        <w:t>重機オペレーター・ダンプ運転手・現場作業など</w:t>
      </w:r>
      <w:r w:rsidR="00AF65B7">
        <w:rPr>
          <w:rFonts w:hint="eastAsia"/>
          <w:sz w:val="24"/>
          <w:szCs w:val="24"/>
        </w:rPr>
        <w:t>）</w:t>
      </w:r>
    </w:p>
    <w:p w:rsidR="0036746A" w:rsidRDefault="0036746A" w:rsidP="003979C2">
      <w:pPr>
        <w:ind w:firstLineChars="300" w:firstLine="720"/>
        <w:rPr>
          <w:sz w:val="24"/>
          <w:szCs w:val="24"/>
        </w:rPr>
      </w:pPr>
    </w:p>
    <w:p w:rsidR="006476B8" w:rsidRDefault="00C362FC" w:rsidP="00281A02">
      <w:pPr>
        <w:ind w:firstLineChars="200" w:firstLine="480"/>
        <w:rPr>
          <w:sz w:val="24"/>
          <w:szCs w:val="24"/>
        </w:rPr>
      </w:pPr>
      <w:r>
        <w:rPr>
          <w:rFonts w:hint="eastAsia"/>
          <w:sz w:val="24"/>
          <w:szCs w:val="24"/>
        </w:rPr>
        <w:t>・</w:t>
      </w:r>
      <w:r w:rsidR="006476B8">
        <w:rPr>
          <w:rFonts w:hint="eastAsia"/>
          <w:sz w:val="24"/>
          <w:szCs w:val="24"/>
        </w:rPr>
        <w:t>女子職員の</w:t>
      </w:r>
      <w:r w:rsidR="006476B8" w:rsidRPr="007F0099">
        <w:rPr>
          <w:rFonts w:hint="eastAsia"/>
          <w:sz w:val="24"/>
          <w:szCs w:val="24"/>
        </w:rPr>
        <w:t>年齢層</w:t>
      </w:r>
      <w:r w:rsidR="00F95849">
        <w:rPr>
          <w:rFonts w:hint="eastAsia"/>
          <w:sz w:val="24"/>
          <w:szCs w:val="24"/>
        </w:rPr>
        <w:t xml:space="preserve">　</w:t>
      </w:r>
      <w:r w:rsidR="00281A02">
        <w:rPr>
          <w:rFonts w:hint="eastAsia"/>
          <w:sz w:val="24"/>
          <w:szCs w:val="24"/>
        </w:rPr>
        <w:t>：</w:t>
      </w:r>
      <w:r w:rsidR="006476B8" w:rsidRPr="007F0099">
        <w:rPr>
          <w:rFonts w:hint="eastAsia"/>
          <w:sz w:val="24"/>
          <w:szCs w:val="24"/>
        </w:rPr>
        <w:t xml:space="preserve">　３０</w:t>
      </w:r>
      <w:r w:rsidR="00281A02">
        <w:rPr>
          <w:rFonts w:hint="eastAsia"/>
          <w:sz w:val="24"/>
          <w:szCs w:val="24"/>
        </w:rPr>
        <w:t>代</w:t>
      </w:r>
      <w:r w:rsidR="006476B8" w:rsidRPr="007F0099">
        <w:rPr>
          <w:rFonts w:hint="eastAsia"/>
          <w:sz w:val="24"/>
          <w:szCs w:val="24"/>
        </w:rPr>
        <w:t>～５０代</w:t>
      </w:r>
    </w:p>
    <w:p w:rsidR="0036746A" w:rsidRPr="00DB52EE" w:rsidRDefault="0036746A" w:rsidP="00281A02">
      <w:pPr>
        <w:ind w:firstLineChars="200" w:firstLine="480"/>
        <w:rPr>
          <w:sz w:val="24"/>
          <w:szCs w:val="24"/>
        </w:rPr>
      </w:pPr>
    </w:p>
    <w:p w:rsidR="00DB52EE" w:rsidRDefault="00C362FC" w:rsidP="00281A02">
      <w:pPr>
        <w:ind w:firstLineChars="200" w:firstLine="480"/>
        <w:rPr>
          <w:sz w:val="24"/>
          <w:szCs w:val="24"/>
        </w:rPr>
      </w:pPr>
      <w:r>
        <w:rPr>
          <w:rFonts w:hint="eastAsia"/>
          <w:sz w:val="24"/>
          <w:szCs w:val="24"/>
        </w:rPr>
        <w:t>・</w:t>
      </w:r>
      <w:r w:rsidR="00281A02">
        <w:rPr>
          <w:rFonts w:hint="eastAsia"/>
          <w:sz w:val="24"/>
          <w:szCs w:val="24"/>
        </w:rPr>
        <w:t>今後の女性職員（技術者・技能者）採用予定</w:t>
      </w:r>
      <w:r w:rsidR="00DB52EE">
        <w:rPr>
          <w:rFonts w:hint="eastAsia"/>
          <w:sz w:val="24"/>
          <w:szCs w:val="24"/>
        </w:rPr>
        <w:t>の有無</w:t>
      </w:r>
      <w:r w:rsidR="00281A02">
        <w:rPr>
          <w:rFonts w:hint="eastAsia"/>
          <w:sz w:val="24"/>
          <w:szCs w:val="24"/>
        </w:rPr>
        <w:t>：１，０２５社の内</w:t>
      </w:r>
    </w:p>
    <w:p w:rsidR="00450FE6" w:rsidRDefault="00281A02" w:rsidP="00C362FC">
      <w:pPr>
        <w:ind w:firstLineChars="400" w:firstLine="960"/>
        <w:rPr>
          <w:sz w:val="24"/>
          <w:szCs w:val="24"/>
        </w:rPr>
      </w:pPr>
      <w:r>
        <w:rPr>
          <w:rFonts w:hint="eastAsia"/>
          <w:sz w:val="24"/>
          <w:szCs w:val="24"/>
        </w:rPr>
        <w:t xml:space="preserve">　</w:t>
      </w:r>
      <w:r w:rsidR="00AF65B7">
        <w:rPr>
          <w:rFonts w:hint="eastAsia"/>
          <w:sz w:val="24"/>
          <w:szCs w:val="24"/>
        </w:rPr>
        <w:t xml:space="preserve">　　</w:t>
      </w:r>
      <w:r>
        <w:rPr>
          <w:rFonts w:hint="eastAsia"/>
          <w:sz w:val="24"/>
          <w:szCs w:val="24"/>
        </w:rPr>
        <w:t>はい</w:t>
      </w:r>
      <w:r w:rsidR="00AF65B7">
        <w:rPr>
          <w:rFonts w:hint="eastAsia"/>
          <w:sz w:val="24"/>
          <w:szCs w:val="24"/>
        </w:rPr>
        <w:t xml:space="preserve">　</w:t>
      </w:r>
      <w:r w:rsidR="004355FF">
        <w:rPr>
          <w:rFonts w:hint="eastAsia"/>
          <w:sz w:val="24"/>
          <w:szCs w:val="24"/>
        </w:rPr>
        <w:t>：</w:t>
      </w:r>
      <w:r w:rsidR="00AF65B7">
        <w:rPr>
          <w:rFonts w:hint="eastAsia"/>
          <w:sz w:val="24"/>
          <w:szCs w:val="24"/>
        </w:rPr>
        <w:t xml:space="preserve">　</w:t>
      </w:r>
      <w:r>
        <w:rPr>
          <w:rFonts w:hint="eastAsia"/>
          <w:sz w:val="24"/>
          <w:szCs w:val="24"/>
        </w:rPr>
        <w:t>５１０社</w:t>
      </w:r>
      <w:r w:rsidR="00DB52EE">
        <w:rPr>
          <w:rFonts w:hint="eastAsia"/>
          <w:sz w:val="24"/>
          <w:szCs w:val="24"/>
        </w:rPr>
        <w:t xml:space="preserve">　　</w:t>
      </w:r>
      <w:r w:rsidR="00AF65B7">
        <w:rPr>
          <w:rFonts w:hint="eastAsia"/>
          <w:sz w:val="24"/>
          <w:szCs w:val="24"/>
        </w:rPr>
        <w:t xml:space="preserve">　　</w:t>
      </w:r>
      <w:r>
        <w:rPr>
          <w:rFonts w:hint="eastAsia"/>
          <w:sz w:val="24"/>
          <w:szCs w:val="24"/>
        </w:rPr>
        <w:t xml:space="preserve">　いいえ</w:t>
      </w:r>
      <w:r w:rsidR="00AF65B7">
        <w:rPr>
          <w:rFonts w:hint="eastAsia"/>
          <w:sz w:val="24"/>
          <w:szCs w:val="24"/>
        </w:rPr>
        <w:t xml:space="preserve">　</w:t>
      </w:r>
      <w:r>
        <w:rPr>
          <w:rFonts w:hint="eastAsia"/>
          <w:sz w:val="24"/>
          <w:szCs w:val="24"/>
        </w:rPr>
        <w:t>：</w:t>
      </w:r>
      <w:r w:rsidR="00AF65B7">
        <w:rPr>
          <w:rFonts w:hint="eastAsia"/>
          <w:sz w:val="24"/>
          <w:szCs w:val="24"/>
        </w:rPr>
        <w:t xml:space="preserve">　</w:t>
      </w:r>
      <w:r>
        <w:rPr>
          <w:rFonts w:hint="eastAsia"/>
          <w:sz w:val="24"/>
          <w:szCs w:val="24"/>
        </w:rPr>
        <w:t>５１５社</w:t>
      </w:r>
    </w:p>
    <w:p w:rsidR="004355FF" w:rsidRPr="004355FF" w:rsidRDefault="004355FF" w:rsidP="00C362FC">
      <w:pPr>
        <w:ind w:firstLineChars="400" w:firstLine="960"/>
        <w:rPr>
          <w:sz w:val="24"/>
          <w:szCs w:val="24"/>
        </w:rPr>
      </w:pPr>
    </w:p>
    <w:p w:rsidR="00281A02" w:rsidRPr="00DB52EE" w:rsidRDefault="00281A02">
      <w:pPr>
        <w:rPr>
          <w:sz w:val="24"/>
          <w:szCs w:val="24"/>
        </w:rPr>
      </w:pPr>
    </w:p>
    <w:p w:rsidR="009050B8" w:rsidRPr="00C362FC" w:rsidRDefault="00C362FC" w:rsidP="009563A9">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9050B8" w:rsidRPr="00C362FC">
        <w:rPr>
          <w:rFonts w:asciiTheme="majorEastAsia" w:eastAsiaTheme="majorEastAsia" w:hAnsiTheme="majorEastAsia" w:hint="eastAsia"/>
          <w:b/>
          <w:sz w:val="24"/>
          <w:szCs w:val="24"/>
        </w:rPr>
        <w:t>週休二日制</w:t>
      </w:r>
      <w:r w:rsidR="009563A9" w:rsidRPr="00C362FC">
        <w:rPr>
          <w:rFonts w:asciiTheme="majorEastAsia" w:eastAsiaTheme="majorEastAsia" w:hAnsiTheme="majorEastAsia" w:hint="eastAsia"/>
          <w:b/>
          <w:sz w:val="24"/>
          <w:szCs w:val="24"/>
        </w:rPr>
        <w:t>の</w:t>
      </w:r>
      <w:r w:rsidR="009050B8" w:rsidRPr="00C362FC">
        <w:rPr>
          <w:rFonts w:asciiTheme="majorEastAsia" w:eastAsiaTheme="majorEastAsia" w:hAnsiTheme="majorEastAsia" w:hint="eastAsia"/>
          <w:b/>
          <w:sz w:val="24"/>
          <w:szCs w:val="24"/>
        </w:rPr>
        <w:t>導入</w:t>
      </w:r>
      <w:r w:rsidR="00EE1CB3" w:rsidRPr="00C362FC">
        <w:rPr>
          <w:rFonts w:asciiTheme="majorEastAsia" w:eastAsiaTheme="majorEastAsia" w:hAnsiTheme="majorEastAsia" w:hint="eastAsia"/>
          <w:b/>
          <w:sz w:val="24"/>
          <w:szCs w:val="24"/>
        </w:rPr>
        <w:t>状況</w:t>
      </w:r>
      <w:r w:rsidR="00137145" w:rsidRPr="00C362FC">
        <w:rPr>
          <w:rFonts w:asciiTheme="majorEastAsia" w:eastAsiaTheme="majorEastAsia" w:hAnsiTheme="majorEastAsia" w:hint="eastAsia"/>
          <w:b/>
          <w:sz w:val="24"/>
          <w:szCs w:val="24"/>
        </w:rPr>
        <w:t xml:space="preserve">　　</w:t>
      </w:r>
    </w:p>
    <w:p w:rsidR="004B1A79" w:rsidRPr="00D500C8" w:rsidRDefault="00C362FC" w:rsidP="004B1A79">
      <w:pPr>
        <w:ind w:firstLineChars="200" w:firstLine="480"/>
        <w:rPr>
          <w:sz w:val="24"/>
          <w:szCs w:val="24"/>
        </w:rPr>
      </w:pPr>
      <w:r>
        <w:rPr>
          <w:rFonts w:hint="eastAsia"/>
          <w:sz w:val="24"/>
          <w:szCs w:val="24"/>
        </w:rPr>
        <w:t>・</w:t>
      </w:r>
      <w:r w:rsidR="004B1A79">
        <w:rPr>
          <w:rFonts w:hint="eastAsia"/>
          <w:sz w:val="24"/>
          <w:szCs w:val="24"/>
        </w:rPr>
        <w:t>会員企業の導入状況</w:t>
      </w:r>
    </w:p>
    <w:p w:rsidR="009050B8" w:rsidRPr="00D500C8" w:rsidRDefault="009050B8" w:rsidP="00C362FC">
      <w:pPr>
        <w:ind w:firstLineChars="500" w:firstLine="1200"/>
        <w:rPr>
          <w:sz w:val="24"/>
          <w:szCs w:val="24"/>
        </w:rPr>
      </w:pPr>
      <w:r w:rsidRPr="00D500C8">
        <w:rPr>
          <w:rFonts w:hint="eastAsia"/>
          <w:sz w:val="24"/>
          <w:szCs w:val="24"/>
        </w:rPr>
        <w:t>完全週休二日制</w:t>
      </w:r>
      <w:r w:rsidR="004B1A79">
        <w:rPr>
          <w:rFonts w:hint="eastAsia"/>
          <w:sz w:val="24"/>
          <w:szCs w:val="24"/>
        </w:rPr>
        <w:t>：</w:t>
      </w:r>
      <w:r w:rsidR="003122EE" w:rsidRPr="00D500C8">
        <w:rPr>
          <w:rFonts w:hint="eastAsia"/>
          <w:sz w:val="24"/>
          <w:szCs w:val="24"/>
        </w:rPr>
        <w:t xml:space="preserve">　</w:t>
      </w:r>
      <w:r w:rsidR="004B1A79">
        <w:rPr>
          <w:rFonts w:hint="eastAsia"/>
          <w:sz w:val="24"/>
          <w:szCs w:val="24"/>
        </w:rPr>
        <w:t xml:space="preserve">　</w:t>
      </w:r>
      <w:r w:rsidR="00EE1CB3" w:rsidRPr="00D500C8">
        <w:rPr>
          <w:rFonts w:hint="eastAsia"/>
          <w:sz w:val="24"/>
          <w:szCs w:val="24"/>
        </w:rPr>
        <w:t>２５</w:t>
      </w:r>
      <w:r w:rsidRPr="00D500C8">
        <w:rPr>
          <w:rFonts w:hint="eastAsia"/>
          <w:sz w:val="24"/>
          <w:szCs w:val="24"/>
        </w:rPr>
        <w:t>％</w:t>
      </w:r>
    </w:p>
    <w:p w:rsidR="009050B8" w:rsidRPr="00D500C8" w:rsidRDefault="009050B8" w:rsidP="00C362FC">
      <w:pPr>
        <w:ind w:firstLineChars="500" w:firstLine="1200"/>
        <w:rPr>
          <w:sz w:val="24"/>
          <w:szCs w:val="24"/>
        </w:rPr>
      </w:pPr>
      <w:r w:rsidRPr="00D500C8">
        <w:rPr>
          <w:rFonts w:hint="eastAsia"/>
          <w:sz w:val="24"/>
          <w:szCs w:val="24"/>
        </w:rPr>
        <w:t>隔週</w:t>
      </w:r>
      <w:r w:rsidR="00EE1CB3" w:rsidRPr="00D500C8">
        <w:rPr>
          <w:rFonts w:hint="eastAsia"/>
          <w:sz w:val="24"/>
          <w:szCs w:val="24"/>
        </w:rPr>
        <w:t>週休二日制</w:t>
      </w:r>
      <w:r w:rsidR="004B1A79">
        <w:rPr>
          <w:rFonts w:hint="eastAsia"/>
          <w:sz w:val="24"/>
          <w:szCs w:val="24"/>
        </w:rPr>
        <w:t xml:space="preserve">：　</w:t>
      </w:r>
      <w:r w:rsidR="003122EE" w:rsidRPr="00D500C8">
        <w:rPr>
          <w:rFonts w:hint="eastAsia"/>
          <w:sz w:val="24"/>
          <w:szCs w:val="24"/>
        </w:rPr>
        <w:t xml:space="preserve">　</w:t>
      </w:r>
      <w:r w:rsidR="00EE1CB3" w:rsidRPr="00D500C8">
        <w:rPr>
          <w:rFonts w:hint="eastAsia"/>
          <w:sz w:val="24"/>
          <w:szCs w:val="24"/>
        </w:rPr>
        <w:t>４１</w:t>
      </w:r>
      <w:r w:rsidRPr="00D500C8">
        <w:rPr>
          <w:rFonts w:hint="eastAsia"/>
          <w:sz w:val="24"/>
          <w:szCs w:val="24"/>
        </w:rPr>
        <w:t>％</w:t>
      </w:r>
    </w:p>
    <w:p w:rsidR="009050B8" w:rsidRPr="00D500C8" w:rsidRDefault="009050B8" w:rsidP="00C362FC">
      <w:pPr>
        <w:ind w:firstLineChars="500" w:firstLine="1200"/>
        <w:rPr>
          <w:sz w:val="24"/>
          <w:szCs w:val="24"/>
        </w:rPr>
      </w:pPr>
      <w:r w:rsidRPr="00D500C8">
        <w:rPr>
          <w:rFonts w:hint="eastAsia"/>
          <w:sz w:val="24"/>
          <w:szCs w:val="24"/>
        </w:rPr>
        <w:t>月一</w:t>
      </w:r>
      <w:r w:rsidR="00EE1CB3" w:rsidRPr="00D500C8">
        <w:rPr>
          <w:rFonts w:hint="eastAsia"/>
          <w:sz w:val="24"/>
          <w:szCs w:val="24"/>
        </w:rPr>
        <w:t>週休二日制</w:t>
      </w:r>
      <w:r w:rsidR="004B1A79">
        <w:rPr>
          <w:rFonts w:hint="eastAsia"/>
          <w:sz w:val="24"/>
          <w:szCs w:val="24"/>
        </w:rPr>
        <w:t xml:space="preserve">：　</w:t>
      </w:r>
      <w:r w:rsidR="00EE1CB3" w:rsidRPr="00D500C8">
        <w:rPr>
          <w:rFonts w:hint="eastAsia"/>
          <w:sz w:val="24"/>
          <w:szCs w:val="24"/>
        </w:rPr>
        <w:t xml:space="preserve">　</w:t>
      </w:r>
      <w:r w:rsidR="003122EE" w:rsidRPr="00D500C8">
        <w:rPr>
          <w:rFonts w:hint="eastAsia"/>
          <w:sz w:val="24"/>
          <w:szCs w:val="24"/>
        </w:rPr>
        <w:t xml:space="preserve">　</w:t>
      </w:r>
      <w:r w:rsidR="00EE1CB3" w:rsidRPr="00D500C8">
        <w:rPr>
          <w:rFonts w:hint="eastAsia"/>
          <w:sz w:val="24"/>
          <w:szCs w:val="24"/>
        </w:rPr>
        <w:t>６</w:t>
      </w:r>
      <w:r w:rsidRPr="00D500C8">
        <w:rPr>
          <w:rFonts w:hint="eastAsia"/>
          <w:sz w:val="24"/>
          <w:szCs w:val="24"/>
        </w:rPr>
        <w:t>％</w:t>
      </w:r>
    </w:p>
    <w:p w:rsidR="009050B8" w:rsidRPr="00D500C8" w:rsidRDefault="00EE1CB3" w:rsidP="00C362FC">
      <w:pPr>
        <w:ind w:firstLineChars="500" w:firstLine="1200"/>
        <w:rPr>
          <w:sz w:val="24"/>
          <w:szCs w:val="24"/>
        </w:rPr>
      </w:pPr>
      <w:r w:rsidRPr="00D500C8">
        <w:rPr>
          <w:rFonts w:hint="eastAsia"/>
          <w:sz w:val="24"/>
          <w:szCs w:val="24"/>
        </w:rPr>
        <w:t>未</w:t>
      </w:r>
      <w:r w:rsidR="004B1A79">
        <w:rPr>
          <w:rFonts w:hint="eastAsia"/>
          <w:sz w:val="24"/>
          <w:szCs w:val="24"/>
        </w:rPr>
        <w:t xml:space="preserve">　　</w:t>
      </w:r>
      <w:r w:rsidRPr="00D500C8">
        <w:rPr>
          <w:rFonts w:hint="eastAsia"/>
          <w:sz w:val="24"/>
          <w:szCs w:val="24"/>
        </w:rPr>
        <w:t>導</w:t>
      </w:r>
      <w:r w:rsidR="004B1A79">
        <w:rPr>
          <w:rFonts w:hint="eastAsia"/>
          <w:sz w:val="24"/>
          <w:szCs w:val="24"/>
        </w:rPr>
        <w:t xml:space="preserve">　　</w:t>
      </w:r>
      <w:r w:rsidRPr="00D500C8">
        <w:rPr>
          <w:rFonts w:hint="eastAsia"/>
          <w:sz w:val="24"/>
          <w:szCs w:val="24"/>
        </w:rPr>
        <w:t>入</w:t>
      </w:r>
      <w:r w:rsidR="004B1A79">
        <w:rPr>
          <w:rFonts w:hint="eastAsia"/>
          <w:sz w:val="24"/>
          <w:szCs w:val="24"/>
        </w:rPr>
        <w:t>：</w:t>
      </w:r>
      <w:r w:rsidR="003122EE" w:rsidRPr="00D500C8">
        <w:rPr>
          <w:rFonts w:hint="eastAsia"/>
          <w:sz w:val="24"/>
          <w:szCs w:val="24"/>
        </w:rPr>
        <w:t xml:space="preserve">　</w:t>
      </w:r>
      <w:r w:rsidR="004B1A79">
        <w:rPr>
          <w:rFonts w:hint="eastAsia"/>
          <w:sz w:val="24"/>
          <w:szCs w:val="24"/>
        </w:rPr>
        <w:t xml:space="preserve">　</w:t>
      </w:r>
      <w:r w:rsidRPr="00D500C8">
        <w:rPr>
          <w:rFonts w:hint="eastAsia"/>
          <w:sz w:val="24"/>
          <w:szCs w:val="24"/>
        </w:rPr>
        <w:t>２４</w:t>
      </w:r>
      <w:r w:rsidR="009050B8" w:rsidRPr="00D500C8">
        <w:rPr>
          <w:rFonts w:hint="eastAsia"/>
          <w:sz w:val="24"/>
          <w:szCs w:val="24"/>
        </w:rPr>
        <w:t>％</w:t>
      </w:r>
    </w:p>
    <w:p w:rsidR="004B1A79" w:rsidRDefault="004B1A79" w:rsidP="00DB055C">
      <w:pPr>
        <w:rPr>
          <w:sz w:val="24"/>
          <w:szCs w:val="24"/>
        </w:rPr>
      </w:pPr>
    </w:p>
    <w:p w:rsidR="00DB055C" w:rsidRDefault="00C362FC" w:rsidP="004917C8">
      <w:pPr>
        <w:ind w:firstLineChars="200" w:firstLine="480"/>
        <w:rPr>
          <w:sz w:val="24"/>
          <w:szCs w:val="24"/>
        </w:rPr>
      </w:pPr>
      <w:r>
        <w:rPr>
          <w:rFonts w:hint="eastAsia"/>
          <w:sz w:val="24"/>
          <w:szCs w:val="24"/>
        </w:rPr>
        <w:t>・</w:t>
      </w:r>
      <w:r w:rsidR="00DB055C">
        <w:rPr>
          <w:rFonts w:hint="eastAsia"/>
          <w:sz w:val="24"/>
          <w:szCs w:val="24"/>
        </w:rPr>
        <w:t>週休二日制を導入していない理由</w:t>
      </w:r>
    </w:p>
    <w:p w:rsidR="00DB055C" w:rsidRDefault="00DB055C" w:rsidP="00C362FC">
      <w:pPr>
        <w:ind w:firstLineChars="400" w:firstLine="960"/>
        <w:rPr>
          <w:sz w:val="24"/>
          <w:szCs w:val="24"/>
        </w:rPr>
      </w:pPr>
      <w:r>
        <w:rPr>
          <w:rFonts w:hint="eastAsia"/>
          <w:sz w:val="24"/>
          <w:szCs w:val="24"/>
        </w:rPr>
        <w:t xml:space="preserve">・年間カレンダーにより実施　　</w:t>
      </w:r>
      <w:r w:rsidR="00C362FC">
        <w:rPr>
          <w:rFonts w:hint="eastAsia"/>
          <w:sz w:val="24"/>
          <w:szCs w:val="24"/>
        </w:rPr>
        <w:t xml:space="preserve">　</w:t>
      </w:r>
      <w:r>
        <w:rPr>
          <w:rFonts w:hint="eastAsia"/>
          <w:sz w:val="24"/>
          <w:szCs w:val="24"/>
        </w:rPr>
        <w:t xml:space="preserve">・技能者は日給月給だから　　</w:t>
      </w:r>
    </w:p>
    <w:p w:rsidR="00DB055C" w:rsidRDefault="00DB055C" w:rsidP="00C362FC">
      <w:pPr>
        <w:ind w:firstLineChars="400" w:firstLine="960"/>
        <w:rPr>
          <w:sz w:val="24"/>
          <w:szCs w:val="24"/>
        </w:rPr>
      </w:pPr>
      <w:r>
        <w:rPr>
          <w:rFonts w:hint="eastAsia"/>
          <w:sz w:val="24"/>
          <w:szCs w:val="24"/>
        </w:rPr>
        <w:t>・就業規則で年間休日を１０１日と決めている　など</w:t>
      </w:r>
    </w:p>
    <w:p w:rsidR="00AF65B7" w:rsidRDefault="00AF65B7" w:rsidP="00C362FC">
      <w:pPr>
        <w:ind w:firstLineChars="400" w:firstLine="960"/>
        <w:rPr>
          <w:sz w:val="24"/>
          <w:szCs w:val="24"/>
        </w:rPr>
      </w:pPr>
    </w:p>
    <w:p w:rsidR="004B1A79" w:rsidRDefault="00C362FC" w:rsidP="004917C8">
      <w:pPr>
        <w:ind w:firstLineChars="200" w:firstLine="480"/>
        <w:rPr>
          <w:sz w:val="24"/>
          <w:szCs w:val="24"/>
        </w:rPr>
      </w:pPr>
      <w:r>
        <w:rPr>
          <w:rFonts w:hint="eastAsia"/>
          <w:sz w:val="24"/>
          <w:szCs w:val="24"/>
        </w:rPr>
        <w:t>・</w:t>
      </w:r>
      <w:r w:rsidR="00DB055C">
        <w:rPr>
          <w:rFonts w:hint="eastAsia"/>
          <w:sz w:val="24"/>
          <w:szCs w:val="24"/>
        </w:rPr>
        <w:t>週休二日制を定着させるための問題点</w:t>
      </w:r>
    </w:p>
    <w:p w:rsidR="001B6EB7" w:rsidRDefault="00DB055C" w:rsidP="00C362FC">
      <w:pPr>
        <w:ind w:firstLineChars="400" w:firstLine="960"/>
        <w:rPr>
          <w:sz w:val="24"/>
          <w:szCs w:val="24"/>
        </w:rPr>
      </w:pPr>
      <w:r>
        <w:rPr>
          <w:rFonts w:hint="eastAsia"/>
          <w:sz w:val="24"/>
          <w:szCs w:val="24"/>
        </w:rPr>
        <w:t>・工期</w:t>
      </w:r>
      <w:r w:rsidR="001B6EB7">
        <w:rPr>
          <w:rFonts w:hint="eastAsia"/>
          <w:sz w:val="24"/>
          <w:szCs w:val="24"/>
        </w:rPr>
        <w:t xml:space="preserve">の無理な設定　　</w:t>
      </w:r>
      <w:r w:rsidR="00C362FC">
        <w:rPr>
          <w:rFonts w:hint="eastAsia"/>
          <w:sz w:val="24"/>
          <w:szCs w:val="24"/>
        </w:rPr>
        <w:t xml:space="preserve">　</w:t>
      </w:r>
      <w:r w:rsidR="001B6EB7">
        <w:rPr>
          <w:rFonts w:hint="eastAsia"/>
          <w:sz w:val="24"/>
          <w:szCs w:val="24"/>
        </w:rPr>
        <w:t xml:space="preserve">・天候に左右される　　</w:t>
      </w:r>
    </w:p>
    <w:p w:rsidR="00DB055C" w:rsidRDefault="001B6EB7" w:rsidP="00C362FC">
      <w:pPr>
        <w:ind w:firstLineChars="400" w:firstLine="960"/>
        <w:rPr>
          <w:sz w:val="24"/>
          <w:szCs w:val="24"/>
        </w:rPr>
      </w:pPr>
      <w:r>
        <w:rPr>
          <w:rFonts w:hint="eastAsia"/>
          <w:sz w:val="24"/>
          <w:szCs w:val="24"/>
        </w:rPr>
        <w:t>・年度末に集中（平準化）　・職種により</w:t>
      </w:r>
      <w:r w:rsidR="00F77E29">
        <w:rPr>
          <w:rFonts w:hint="eastAsia"/>
          <w:sz w:val="24"/>
          <w:szCs w:val="24"/>
        </w:rPr>
        <w:t>異なる</w:t>
      </w:r>
    </w:p>
    <w:p w:rsidR="00F95849" w:rsidRDefault="00F95849" w:rsidP="004917C8">
      <w:pPr>
        <w:ind w:firstLineChars="300" w:firstLine="720"/>
        <w:rPr>
          <w:sz w:val="24"/>
          <w:szCs w:val="24"/>
        </w:rPr>
      </w:pPr>
    </w:p>
    <w:p w:rsidR="00F95849" w:rsidRDefault="00F95849" w:rsidP="004917C8">
      <w:pPr>
        <w:ind w:firstLineChars="300" w:firstLine="720"/>
        <w:rPr>
          <w:sz w:val="24"/>
          <w:szCs w:val="24"/>
        </w:rPr>
      </w:pPr>
    </w:p>
    <w:p w:rsidR="00DF6D40" w:rsidRPr="00C362FC" w:rsidRDefault="00C362FC">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w:t>
      </w:r>
      <w:r w:rsidR="00DF6D40" w:rsidRPr="00C362FC">
        <w:rPr>
          <w:rFonts w:asciiTheme="majorEastAsia" w:eastAsiaTheme="majorEastAsia" w:hAnsiTheme="majorEastAsia" w:hint="eastAsia"/>
          <w:b/>
          <w:sz w:val="24"/>
          <w:szCs w:val="24"/>
        </w:rPr>
        <w:t>重層下請について</w:t>
      </w:r>
    </w:p>
    <w:p w:rsidR="00F95849" w:rsidRPr="00D500C8" w:rsidRDefault="00F95849">
      <w:pPr>
        <w:rPr>
          <w:sz w:val="24"/>
          <w:szCs w:val="24"/>
        </w:rPr>
      </w:pPr>
    </w:p>
    <w:p w:rsidR="00F95849" w:rsidRDefault="00C362FC" w:rsidP="008908F6">
      <w:pPr>
        <w:ind w:firstLineChars="100" w:firstLine="240"/>
        <w:jc w:val="left"/>
        <w:rPr>
          <w:sz w:val="24"/>
          <w:szCs w:val="24"/>
        </w:rPr>
      </w:pPr>
      <w:r>
        <w:rPr>
          <w:rFonts w:hint="eastAsia"/>
          <w:sz w:val="24"/>
          <w:szCs w:val="24"/>
        </w:rPr>
        <w:t>・</w:t>
      </w:r>
      <w:r w:rsidR="00DF6D40" w:rsidRPr="00D500C8">
        <w:rPr>
          <w:rFonts w:hint="eastAsia"/>
          <w:sz w:val="24"/>
          <w:szCs w:val="24"/>
        </w:rPr>
        <w:t>通常</w:t>
      </w:r>
      <w:r w:rsidR="00DA4295">
        <w:rPr>
          <w:rFonts w:hint="eastAsia"/>
          <w:sz w:val="24"/>
          <w:szCs w:val="24"/>
        </w:rPr>
        <w:t>下請は</w:t>
      </w:r>
      <w:r w:rsidR="00C359EA" w:rsidRPr="00D500C8">
        <w:rPr>
          <w:rFonts w:hint="eastAsia"/>
          <w:sz w:val="24"/>
          <w:szCs w:val="24"/>
        </w:rPr>
        <w:t>何次</w:t>
      </w:r>
      <w:r w:rsidR="00DF6D40" w:rsidRPr="00D500C8">
        <w:rPr>
          <w:rFonts w:hint="eastAsia"/>
          <w:sz w:val="24"/>
          <w:szCs w:val="24"/>
        </w:rPr>
        <w:t>まで</w:t>
      </w:r>
      <w:r w:rsidR="00137145" w:rsidRPr="00D500C8">
        <w:rPr>
          <w:rFonts w:hint="eastAsia"/>
          <w:sz w:val="24"/>
          <w:szCs w:val="24"/>
        </w:rPr>
        <w:t xml:space="preserve">　</w:t>
      </w:r>
    </w:p>
    <w:p w:rsidR="00DF6D40" w:rsidRDefault="008D577A" w:rsidP="00F95849">
      <w:pPr>
        <w:ind w:firstLineChars="100" w:firstLine="240"/>
        <w:jc w:val="left"/>
        <w:rPr>
          <w:sz w:val="24"/>
          <w:szCs w:val="24"/>
        </w:rPr>
      </w:pPr>
      <w:r>
        <w:rPr>
          <w:rFonts w:hint="eastAsia"/>
          <w:sz w:val="24"/>
          <w:szCs w:val="24"/>
        </w:rPr>
        <w:t xml:space="preserve">　　　　　　</w:t>
      </w:r>
      <w:r w:rsidR="00F95849">
        <w:rPr>
          <w:rFonts w:hint="eastAsia"/>
          <w:sz w:val="24"/>
          <w:szCs w:val="24"/>
        </w:rPr>
        <w:t xml:space="preserve">　　　</w:t>
      </w:r>
      <w:r w:rsidR="00690722">
        <w:rPr>
          <w:rFonts w:hint="eastAsia"/>
          <w:sz w:val="24"/>
          <w:szCs w:val="24"/>
        </w:rPr>
        <w:t xml:space="preserve">　　</w:t>
      </w:r>
      <w:r w:rsidR="00F95849">
        <w:rPr>
          <w:rFonts w:hint="eastAsia"/>
          <w:sz w:val="24"/>
          <w:szCs w:val="24"/>
        </w:rPr>
        <w:t>《</w:t>
      </w:r>
      <w:r w:rsidR="00F95849" w:rsidRPr="00D500C8">
        <w:rPr>
          <w:rFonts w:hint="eastAsia"/>
          <w:sz w:val="24"/>
          <w:szCs w:val="24"/>
        </w:rPr>
        <w:t>土</w:t>
      </w:r>
      <w:r w:rsidR="00F95849">
        <w:rPr>
          <w:rFonts w:hint="eastAsia"/>
          <w:sz w:val="24"/>
          <w:szCs w:val="24"/>
        </w:rPr>
        <w:t xml:space="preserve">　　</w:t>
      </w:r>
      <w:r w:rsidR="00F95849" w:rsidRPr="00D500C8">
        <w:rPr>
          <w:rFonts w:hint="eastAsia"/>
          <w:sz w:val="24"/>
          <w:szCs w:val="24"/>
        </w:rPr>
        <w:t>木</w:t>
      </w:r>
      <w:r w:rsidR="00F95849">
        <w:rPr>
          <w:rFonts w:hint="eastAsia"/>
          <w:sz w:val="24"/>
          <w:szCs w:val="24"/>
        </w:rPr>
        <w:t>》</w:t>
      </w:r>
      <w:r w:rsidR="008908F6">
        <w:rPr>
          <w:rFonts w:hint="eastAsia"/>
          <w:sz w:val="24"/>
          <w:szCs w:val="24"/>
        </w:rPr>
        <w:t xml:space="preserve">　　　</w:t>
      </w:r>
      <w:r w:rsidR="00690722">
        <w:rPr>
          <w:rFonts w:hint="eastAsia"/>
          <w:sz w:val="24"/>
          <w:szCs w:val="24"/>
        </w:rPr>
        <w:t xml:space="preserve">　　</w:t>
      </w:r>
      <w:r w:rsidR="00F95849">
        <w:rPr>
          <w:rFonts w:hint="eastAsia"/>
          <w:sz w:val="24"/>
          <w:szCs w:val="24"/>
        </w:rPr>
        <w:t xml:space="preserve">　《</w:t>
      </w:r>
      <w:r w:rsidR="00F95849" w:rsidRPr="00D500C8">
        <w:rPr>
          <w:rFonts w:hint="eastAsia"/>
          <w:sz w:val="24"/>
          <w:szCs w:val="24"/>
        </w:rPr>
        <w:t>建</w:t>
      </w:r>
      <w:r w:rsidR="00F95849">
        <w:rPr>
          <w:rFonts w:hint="eastAsia"/>
          <w:sz w:val="24"/>
          <w:szCs w:val="24"/>
        </w:rPr>
        <w:t xml:space="preserve">　　</w:t>
      </w:r>
      <w:r w:rsidR="00F95849" w:rsidRPr="00D500C8">
        <w:rPr>
          <w:rFonts w:hint="eastAsia"/>
          <w:sz w:val="24"/>
          <w:szCs w:val="24"/>
        </w:rPr>
        <w:t>築</w:t>
      </w:r>
      <w:r w:rsidR="00F95849">
        <w:rPr>
          <w:rFonts w:hint="eastAsia"/>
          <w:sz w:val="24"/>
          <w:szCs w:val="24"/>
        </w:rPr>
        <w:t>》</w:t>
      </w:r>
    </w:p>
    <w:p w:rsidR="00DA4295" w:rsidRDefault="00690722" w:rsidP="00CA3869">
      <w:pPr>
        <w:ind w:firstLineChars="400" w:firstLine="960"/>
        <w:rPr>
          <w:sz w:val="24"/>
          <w:szCs w:val="24"/>
        </w:rPr>
      </w:pPr>
      <w:r>
        <w:rPr>
          <w:rFonts w:hint="eastAsia"/>
          <w:sz w:val="24"/>
          <w:szCs w:val="24"/>
        </w:rPr>
        <w:t>直　　営</w:t>
      </w:r>
      <w:r w:rsidR="00D65DC9">
        <w:rPr>
          <w:rFonts w:hint="eastAsia"/>
          <w:sz w:val="24"/>
          <w:szCs w:val="24"/>
        </w:rPr>
        <w:t xml:space="preserve"> </w:t>
      </w:r>
      <w:r w:rsidR="005347DB">
        <w:rPr>
          <w:rFonts w:hint="eastAsia"/>
          <w:sz w:val="24"/>
          <w:szCs w:val="24"/>
        </w:rPr>
        <w:t xml:space="preserve">　</w:t>
      </w:r>
      <w:r w:rsidR="00F95849">
        <w:rPr>
          <w:rFonts w:hint="eastAsia"/>
          <w:sz w:val="24"/>
          <w:szCs w:val="24"/>
        </w:rPr>
        <w:t xml:space="preserve">　</w:t>
      </w:r>
      <w:r>
        <w:rPr>
          <w:rFonts w:hint="eastAsia"/>
          <w:sz w:val="24"/>
          <w:szCs w:val="24"/>
        </w:rPr>
        <w:t xml:space="preserve">　　</w:t>
      </w:r>
      <w:r w:rsidR="00F95849">
        <w:rPr>
          <w:rFonts w:hint="eastAsia"/>
          <w:sz w:val="24"/>
          <w:szCs w:val="24"/>
        </w:rPr>
        <w:t xml:space="preserve">　</w:t>
      </w:r>
      <w:r>
        <w:rPr>
          <w:rFonts w:hint="eastAsia"/>
          <w:sz w:val="24"/>
          <w:szCs w:val="24"/>
        </w:rPr>
        <w:t xml:space="preserve"> </w:t>
      </w:r>
      <w:r w:rsidR="00D65DC9">
        <w:rPr>
          <w:rFonts w:hint="eastAsia"/>
          <w:sz w:val="24"/>
          <w:szCs w:val="24"/>
        </w:rPr>
        <w:t xml:space="preserve"> </w:t>
      </w:r>
      <w:r w:rsidR="005347DB">
        <w:rPr>
          <w:rFonts w:hint="eastAsia"/>
          <w:sz w:val="24"/>
          <w:szCs w:val="24"/>
        </w:rPr>
        <w:t xml:space="preserve">５％　　</w:t>
      </w:r>
      <w:r w:rsidR="00F95849">
        <w:rPr>
          <w:rFonts w:hint="eastAsia"/>
          <w:sz w:val="24"/>
          <w:szCs w:val="24"/>
        </w:rPr>
        <w:t xml:space="preserve">　</w:t>
      </w:r>
      <w:r w:rsidR="005347DB">
        <w:rPr>
          <w:rFonts w:hint="eastAsia"/>
          <w:sz w:val="24"/>
          <w:szCs w:val="24"/>
        </w:rPr>
        <w:t xml:space="preserve">　</w:t>
      </w:r>
      <w:r>
        <w:rPr>
          <w:rFonts w:hint="eastAsia"/>
          <w:sz w:val="24"/>
          <w:szCs w:val="24"/>
        </w:rPr>
        <w:t xml:space="preserve">　　　</w:t>
      </w:r>
      <w:r w:rsidR="005347DB">
        <w:rPr>
          <w:rFonts w:hint="eastAsia"/>
          <w:sz w:val="24"/>
          <w:szCs w:val="24"/>
        </w:rPr>
        <w:t xml:space="preserve">　</w:t>
      </w:r>
      <w:r w:rsidR="00F95849">
        <w:rPr>
          <w:rFonts w:hint="eastAsia"/>
          <w:sz w:val="24"/>
          <w:szCs w:val="24"/>
        </w:rPr>
        <w:t xml:space="preserve">　</w:t>
      </w:r>
      <w:r w:rsidR="00D65DC9">
        <w:rPr>
          <w:rFonts w:hint="eastAsia"/>
          <w:sz w:val="24"/>
          <w:szCs w:val="24"/>
        </w:rPr>
        <w:t xml:space="preserve">  </w:t>
      </w:r>
      <w:r w:rsidR="005347DB">
        <w:rPr>
          <w:rFonts w:hint="eastAsia"/>
          <w:sz w:val="24"/>
          <w:szCs w:val="24"/>
        </w:rPr>
        <w:t>５％</w:t>
      </w:r>
      <w:r w:rsidR="0035499C">
        <w:rPr>
          <w:rFonts w:hint="eastAsia"/>
          <w:sz w:val="24"/>
          <w:szCs w:val="24"/>
        </w:rPr>
        <w:t xml:space="preserve">　　　　</w:t>
      </w:r>
    </w:p>
    <w:p w:rsidR="00DF6D40" w:rsidRPr="00D500C8" w:rsidRDefault="00DF6D40" w:rsidP="00CA3869">
      <w:pPr>
        <w:ind w:firstLineChars="400" w:firstLine="960"/>
        <w:rPr>
          <w:sz w:val="24"/>
          <w:szCs w:val="24"/>
        </w:rPr>
      </w:pPr>
      <w:r w:rsidRPr="00D500C8">
        <w:rPr>
          <w:rFonts w:hint="eastAsia"/>
          <w:sz w:val="24"/>
          <w:szCs w:val="24"/>
        </w:rPr>
        <w:t>１次下請</w:t>
      </w:r>
      <w:r w:rsidR="00F95849">
        <w:rPr>
          <w:rFonts w:hint="eastAsia"/>
          <w:sz w:val="24"/>
          <w:szCs w:val="24"/>
        </w:rPr>
        <w:t xml:space="preserve">　　</w:t>
      </w:r>
      <w:r w:rsidR="00F95849">
        <w:rPr>
          <w:rFonts w:hint="eastAsia"/>
          <w:sz w:val="24"/>
          <w:szCs w:val="24"/>
        </w:rPr>
        <w:t xml:space="preserve"> </w:t>
      </w:r>
      <w:r w:rsidR="00D65DC9">
        <w:rPr>
          <w:rFonts w:hint="eastAsia"/>
          <w:sz w:val="24"/>
          <w:szCs w:val="24"/>
        </w:rPr>
        <w:t xml:space="preserve"> </w:t>
      </w:r>
      <w:r w:rsidR="00690722">
        <w:rPr>
          <w:rFonts w:hint="eastAsia"/>
          <w:sz w:val="24"/>
          <w:szCs w:val="24"/>
        </w:rPr>
        <w:t xml:space="preserve">　　</w:t>
      </w:r>
      <w:r w:rsidR="00D65DC9">
        <w:rPr>
          <w:rFonts w:hint="eastAsia"/>
          <w:sz w:val="24"/>
          <w:szCs w:val="24"/>
        </w:rPr>
        <w:t xml:space="preserve"> </w:t>
      </w:r>
      <w:r w:rsidRPr="00D500C8">
        <w:rPr>
          <w:rFonts w:hint="eastAsia"/>
          <w:sz w:val="24"/>
          <w:szCs w:val="24"/>
        </w:rPr>
        <w:t>４４％</w:t>
      </w:r>
      <w:r w:rsidR="005347DB">
        <w:rPr>
          <w:rFonts w:hint="eastAsia"/>
          <w:sz w:val="24"/>
          <w:szCs w:val="24"/>
        </w:rPr>
        <w:t xml:space="preserve">　　</w:t>
      </w:r>
      <w:r w:rsidR="00F95849">
        <w:rPr>
          <w:rFonts w:hint="eastAsia"/>
          <w:sz w:val="24"/>
          <w:szCs w:val="24"/>
        </w:rPr>
        <w:t xml:space="preserve">　</w:t>
      </w:r>
      <w:r w:rsidRPr="00D500C8">
        <w:rPr>
          <w:rFonts w:hint="eastAsia"/>
          <w:sz w:val="24"/>
          <w:szCs w:val="24"/>
        </w:rPr>
        <w:t xml:space="preserve">　</w:t>
      </w:r>
      <w:r w:rsidR="00690722">
        <w:rPr>
          <w:rFonts w:hint="eastAsia"/>
          <w:sz w:val="24"/>
          <w:szCs w:val="24"/>
        </w:rPr>
        <w:t xml:space="preserve">　　　</w:t>
      </w:r>
      <w:r w:rsidR="00D65DC9">
        <w:rPr>
          <w:rFonts w:hint="eastAsia"/>
          <w:sz w:val="24"/>
          <w:szCs w:val="24"/>
        </w:rPr>
        <w:t xml:space="preserve"> </w:t>
      </w:r>
      <w:r w:rsidR="00F95849">
        <w:rPr>
          <w:rFonts w:hint="eastAsia"/>
          <w:sz w:val="24"/>
          <w:szCs w:val="24"/>
        </w:rPr>
        <w:t xml:space="preserve">　</w:t>
      </w:r>
      <w:r w:rsidR="00D65DC9">
        <w:rPr>
          <w:rFonts w:hint="eastAsia"/>
          <w:sz w:val="24"/>
          <w:szCs w:val="24"/>
        </w:rPr>
        <w:t xml:space="preserve"> </w:t>
      </w:r>
      <w:r w:rsidRPr="00D500C8">
        <w:rPr>
          <w:rFonts w:hint="eastAsia"/>
          <w:sz w:val="24"/>
          <w:szCs w:val="24"/>
        </w:rPr>
        <w:t>２</w:t>
      </w:r>
      <w:r w:rsidR="00C27D33">
        <w:rPr>
          <w:rFonts w:hint="eastAsia"/>
          <w:sz w:val="24"/>
          <w:szCs w:val="24"/>
        </w:rPr>
        <w:t>８</w:t>
      </w:r>
      <w:r w:rsidRPr="00D500C8">
        <w:rPr>
          <w:rFonts w:hint="eastAsia"/>
          <w:sz w:val="24"/>
          <w:szCs w:val="24"/>
        </w:rPr>
        <w:t>％</w:t>
      </w:r>
      <w:r w:rsidR="00D500C8">
        <w:rPr>
          <w:rFonts w:hint="eastAsia"/>
          <w:sz w:val="24"/>
          <w:szCs w:val="24"/>
        </w:rPr>
        <w:t xml:space="preserve">　　　</w:t>
      </w:r>
      <w:r w:rsidR="0035499C">
        <w:rPr>
          <w:rFonts w:hint="eastAsia"/>
          <w:sz w:val="24"/>
          <w:szCs w:val="24"/>
        </w:rPr>
        <w:t xml:space="preserve">　</w:t>
      </w:r>
    </w:p>
    <w:p w:rsidR="00DF6D40" w:rsidRPr="00D500C8" w:rsidRDefault="00DF6D40" w:rsidP="00CA3869">
      <w:pPr>
        <w:ind w:firstLineChars="400" w:firstLine="960"/>
        <w:rPr>
          <w:sz w:val="24"/>
          <w:szCs w:val="24"/>
        </w:rPr>
      </w:pPr>
      <w:r w:rsidRPr="00D500C8">
        <w:rPr>
          <w:rFonts w:hint="eastAsia"/>
          <w:sz w:val="24"/>
          <w:szCs w:val="24"/>
        </w:rPr>
        <w:t>２次下請</w:t>
      </w:r>
      <w:r w:rsidR="00D65DC9">
        <w:rPr>
          <w:rFonts w:hint="eastAsia"/>
          <w:sz w:val="24"/>
          <w:szCs w:val="24"/>
        </w:rPr>
        <w:t xml:space="preserve">  </w:t>
      </w:r>
      <w:r w:rsidR="00F95849">
        <w:rPr>
          <w:rFonts w:hint="eastAsia"/>
          <w:sz w:val="24"/>
          <w:szCs w:val="24"/>
        </w:rPr>
        <w:t xml:space="preserve">　</w:t>
      </w:r>
      <w:r w:rsidR="00690722">
        <w:rPr>
          <w:rFonts w:hint="eastAsia"/>
          <w:sz w:val="24"/>
          <w:szCs w:val="24"/>
        </w:rPr>
        <w:t xml:space="preserve">　　</w:t>
      </w:r>
      <w:r w:rsidR="00F95849">
        <w:rPr>
          <w:rFonts w:hint="eastAsia"/>
          <w:sz w:val="24"/>
          <w:szCs w:val="24"/>
        </w:rPr>
        <w:t xml:space="preserve">　</w:t>
      </w:r>
      <w:r w:rsidR="00690722">
        <w:rPr>
          <w:rFonts w:hint="eastAsia"/>
          <w:sz w:val="24"/>
          <w:szCs w:val="24"/>
        </w:rPr>
        <w:t xml:space="preserve"> </w:t>
      </w:r>
      <w:r w:rsidRPr="00D500C8">
        <w:rPr>
          <w:rFonts w:hint="eastAsia"/>
          <w:sz w:val="24"/>
          <w:szCs w:val="24"/>
        </w:rPr>
        <w:t xml:space="preserve">４３％　　</w:t>
      </w:r>
      <w:r w:rsidR="00F95849">
        <w:rPr>
          <w:rFonts w:hint="eastAsia"/>
          <w:sz w:val="24"/>
          <w:szCs w:val="24"/>
        </w:rPr>
        <w:t xml:space="preserve">　</w:t>
      </w:r>
      <w:r w:rsidRPr="00D500C8">
        <w:rPr>
          <w:rFonts w:hint="eastAsia"/>
          <w:sz w:val="24"/>
          <w:szCs w:val="24"/>
        </w:rPr>
        <w:t xml:space="preserve">　</w:t>
      </w:r>
      <w:r w:rsidR="00D65DC9">
        <w:rPr>
          <w:rFonts w:hint="eastAsia"/>
          <w:sz w:val="24"/>
          <w:szCs w:val="24"/>
        </w:rPr>
        <w:t xml:space="preserve"> </w:t>
      </w:r>
      <w:r w:rsidR="00690722">
        <w:rPr>
          <w:rFonts w:hint="eastAsia"/>
          <w:sz w:val="24"/>
          <w:szCs w:val="24"/>
        </w:rPr>
        <w:t xml:space="preserve">　　　</w:t>
      </w:r>
      <w:r w:rsidR="00F95849">
        <w:rPr>
          <w:rFonts w:hint="eastAsia"/>
          <w:sz w:val="24"/>
          <w:szCs w:val="24"/>
        </w:rPr>
        <w:t xml:space="preserve">　</w:t>
      </w:r>
      <w:r w:rsidR="00D65DC9">
        <w:rPr>
          <w:rFonts w:hint="eastAsia"/>
          <w:sz w:val="24"/>
          <w:szCs w:val="24"/>
        </w:rPr>
        <w:t xml:space="preserve"> </w:t>
      </w:r>
      <w:r w:rsidRPr="00D500C8">
        <w:rPr>
          <w:rFonts w:hint="eastAsia"/>
          <w:sz w:val="24"/>
          <w:szCs w:val="24"/>
        </w:rPr>
        <w:t>４</w:t>
      </w:r>
      <w:r w:rsidR="00C27D33">
        <w:rPr>
          <w:rFonts w:hint="eastAsia"/>
          <w:sz w:val="24"/>
          <w:szCs w:val="24"/>
        </w:rPr>
        <w:t>４</w:t>
      </w:r>
      <w:r w:rsidRPr="00D500C8">
        <w:rPr>
          <w:rFonts w:hint="eastAsia"/>
          <w:sz w:val="24"/>
          <w:szCs w:val="24"/>
        </w:rPr>
        <w:t xml:space="preserve">％　</w:t>
      </w:r>
      <w:r w:rsidR="00D500C8">
        <w:rPr>
          <w:rFonts w:hint="eastAsia"/>
          <w:sz w:val="24"/>
          <w:szCs w:val="24"/>
        </w:rPr>
        <w:t xml:space="preserve">　　</w:t>
      </w:r>
      <w:r w:rsidR="0035499C">
        <w:rPr>
          <w:rFonts w:hint="eastAsia"/>
          <w:sz w:val="24"/>
          <w:szCs w:val="24"/>
        </w:rPr>
        <w:t xml:space="preserve">　</w:t>
      </w:r>
    </w:p>
    <w:p w:rsidR="009050B8" w:rsidRPr="00D500C8" w:rsidRDefault="00DF6D40" w:rsidP="00CA3869">
      <w:pPr>
        <w:ind w:firstLineChars="400" w:firstLine="960"/>
        <w:rPr>
          <w:sz w:val="24"/>
          <w:szCs w:val="24"/>
        </w:rPr>
      </w:pPr>
      <w:r w:rsidRPr="00D500C8">
        <w:rPr>
          <w:rFonts w:hint="eastAsia"/>
          <w:sz w:val="24"/>
          <w:szCs w:val="24"/>
        </w:rPr>
        <w:t>３次下請</w:t>
      </w:r>
      <w:r w:rsidR="00D65DC9">
        <w:rPr>
          <w:rFonts w:hint="eastAsia"/>
          <w:sz w:val="24"/>
          <w:szCs w:val="24"/>
        </w:rPr>
        <w:t xml:space="preserve">   </w:t>
      </w:r>
      <w:r w:rsidR="00F95849">
        <w:rPr>
          <w:rFonts w:hint="eastAsia"/>
          <w:sz w:val="24"/>
          <w:szCs w:val="24"/>
        </w:rPr>
        <w:t xml:space="preserve">　　</w:t>
      </w:r>
      <w:r w:rsidRPr="00D500C8">
        <w:rPr>
          <w:rFonts w:hint="eastAsia"/>
          <w:sz w:val="24"/>
          <w:szCs w:val="24"/>
        </w:rPr>
        <w:t xml:space="preserve">　</w:t>
      </w:r>
      <w:r w:rsidR="00690722">
        <w:rPr>
          <w:rFonts w:hint="eastAsia"/>
          <w:sz w:val="24"/>
          <w:szCs w:val="24"/>
        </w:rPr>
        <w:t xml:space="preserve">　　</w:t>
      </w:r>
      <w:r w:rsidRPr="00D500C8">
        <w:rPr>
          <w:rFonts w:hint="eastAsia"/>
          <w:sz w:val="24"/>
          <w:szCs w:val="24"/>
        </w:rPr>
        <w:t xml:space="preserve">８％　　</w:t>
      </w:r>
      <w:r w:rsidR="00F95849">
        <w:rPr>
          <w:rFonts w:hint="eastAsia"/>
          <w:sz w:val="24"/>
          <w:szCs w:val="24"/>
        </w:rPr>
        <w:t xml:space="preserve">　</w:t>
      </w:r>
      <w:r w:rsidR="00690722">
        <w:rPr>
          <w:rFonts w:hint="eastAsia"/>
          <w:sz w:val="24"/>
          <w:szCs w:val="24"/>
        </w:rPr>
        <w:t xml:space="preserve">　　</w:t>
      </w:r>
      <w:r w:rsidR="00D65DC9">
        <w:rPr>
          <w:rFonts w:hint="eastAsia"/>
          <w:sz w:val="24"/>
          <w:szCs w:val="24"/>
        </w:rPr>
        <w:t xml:space="preserve"> </w:t>
      </w:r>
      <w:r w:rsidR="00690722">
        <w:rPr>
          <w:rFonts w:hint="eastAsia"/>
          <w:sz w:val="24"/>
          <w:szCs w:val="24"/>
        </w:rPr>
        <w:t xml:space="preserve">　</w:t>
      </w:r>
      <w:r w:rsidR="00D65DC9">
        <w:rPr>
          <w:rFonts w:hint="eastAsia"/>
          <w:sz w:val="24"/>
          <w:szCs w:val="24"/>
        </w:rPr>
        <w:t xml:space="preserve">   </w:t>
      </w:r>
      <w:r w:rsidR="00F95849">
        <w:rPr>
          <w:rFonts w:hint="eastAsia"/>
          <w:sz w:val="24"/>
          <w:szCs w:val="24"/>
        </w:rPr>
        <w:t xml:space="preserve">　</w:t>
      </w:r>
      <w:r w:rsidRPr="00D500C8">
        <w:rPr>
          <w:rFonts w:hint="eastAsia"/>
          <w:sz w:val="24"/>
          <w:szCs w:val="24"/>
        </w:rPr>
        <w:t>２</w:t>
      </w:r>
      <w:r w:rsidR="00C27D33">
        <w:rPr>
          <w:rFonts w:hint="eastAsia"/>
          <w:sz w:val="24"/>
          <w:szCs w:val="24"/>
        </w:rPr>
        <w:t>２</w:t>
      </w:r>
      <w:r w:rsidRPr="00D500C8">
        <w:rPr>
          <w:rFonts w:hint="eastAsia"/>
          <w:sz w:val="24"/>
          <w:szCs w:val="24"/>
        </w:rPr>
        <w:t>％</w:t>
      </w:r>
      <w:r w:rsidR="00D500C8">
        <w:rPr>
          <w:rFonts w:hint="eastAsia"/>
          <w:sz w:val="24"/>
          <w:szCs w:val="24"/>
        </w:rPr>
        <w:t xml:space="preserve">　　　</w:t>
      </w:r>
      <w:r w:rsidR="0035499C">
        <w:rPr>
          <w:rFonts w:hint="eastAsia"/>
          <w:sz w:val="24"/>
          <w:szCs w:val="24"/>
        </w:rPr>
        <w:t xml:space="preserve">　</w:t>
      </w:r>
    </w:p>
    <w:p w:rsidR="00DF6D40" w:rsidRPr="00D500C8" w:rsidRDefault="00DF6D40" w:rsidP="00DF6D40">
      <w:pPr>
        <w:ind w:firstLineChars="400" w:firstLine="960"/>
        <w:rPr>
          <w:sz w:val="24"/>
          <w:szCs w:val="24"/>
        </w:rPr>
      </w:pPr>
      <w:r w:rsidRPr="00D500C8">
        <w:rPr>
          <w:rFonts w:hint="eastAsia"/>
          <w:sz w:val="24"/>
          <w:szCs w:val="24"/>
        </w:rPr>
        <w:t xml:space="preserve">　</w:t>
      </w:r>
    </w:p>
    <w:p w:rsidR="00DA4295" w:rsidRDefault="00C362FC" w:rsidP="008908F6">
      <w:pPr>
        <w:ind w:firstLineChars="100" w:firstLine="240"/>
        <w:jc w:val="left"/>
        <w:rPr>
          <w:sz w:val="24"/>
          <w:szCs w:val="24"/>
        </w:rPr>
      </w:pPr>
      <w:r>
        <w:rPr>
          <w:rFonts w:hint="eastAsia"/>
          <w:sz w:val="24"/>
          <w:szCs w:val="24"/>
        </w:rPr>
        <w:t>・</w:t>
      </w:r>
      <w:r w:rsidR="00DA4295" w:rsidRPr="00D500C8">
        <w:rPr>
          <w:rFonts w:hint="eastAsia"/>
          <w:sz w:val="24"/>
          <w:szCs w:val="24"/>
        </w:rPr>
        <w:t>最大</w:t>
      </w:r>
      <w:r w:rsidR="00DA4295">
        <w:rPr>
          <w:rFonts w:hint="eastAsia"/>
          <w:sz w:val="24"/>
          <w:szCs w:val="24"/>
        </w:rPr>
        <w:t>下請は</w:t>
      </w:r>
      <w:r w:rsidR="00DA4295" w:rsidRPr="00D500C8">
        <w:rPr>
          <w:rFonts w:hint="eastAsia"/>
          <w:sz w:val="24"/>
          <w:szCs w:val="24"/>
        </w:rPr>
        <w:t xml:space="preserve">何次まで　</w:t>
      </w:r>
    </w:p>
    <w:p w:rsidR="00F95849" w:rsidRPr="00D500C8" w:rsidRDefault="00F95849" w:rsidP="00690722">
      <w:pPr>
        <w:ind w:firstLineChars="1200" w:firstLine="2880"/>
        <w:jc w:val="left"/>
        <w:rPr>
          <w:sz w:val="24"/>
          <w:szCs w:val="24"/>
        </w:rPr>
      </w:pPr>
      <w:r>
        <w:rPr>
          <w:rFonts w:hint="eastAsia"/>
          <w:sz w:val="24"/>
          <w:szCs w:val="24"/>
        </w:rPr>
        <w:t>《</w:t>
      </w:r>
      <w:r w:rsidRPr="00D500C8">
        <w:rPr>
          <w:rFonts w:hint="eastAsia"/>
          <w:sz w:val="24"/>
          <w:szCs w:val="24"/>
        </w:rPr>
        <w:t>土</w:t>
      </w:r>
      <w:r>
        <w:rPr>
          <w:rFonts w:hint="eastAsia"/>
          <w:sz w:val="24"/>
          <w:szCs w:val="24"/>
        </w:rPr>
        <w:t xml:space="preserve">　　</w:t>
      </w:r>
      <w:r w:rsidRPr="00D500C8">
        <w:rPr>
          <w:rFonts w:hint="eastAsia"/>
          <w:sz w:val="24"/>
          <w:szCs w:val="24"/>
        </w:rPr>
        <w:t>木</w:t>
      </w:r>
      <w:r>
        <w:rPr>
          <w:rFonts w:hint="eastAsia"/>
          <w:sz w:val="24"/>
          <w:szCs w:val="24"/>
        </w:rPr>
        <w:t xml:space="preserve">》　　　</w:t>
      </w:r>
      <w:r w:rsidR="00690722">
        <w:rPr>
          <w:rFonts w:hint="eastAsia"/>
          <w:sz w:val="24"/>
          <w:szCs w:val="24"/>
        </w:rPr>
        <w:t xml:space="preserve">　　</w:t>
      </w:r>
      <w:r>
        <w:rPr>
          <w:rFonts w:hint="eastAsia"/>
          <w:sz w:val="24"/>
          <w:szCs w:val="24"/>
        </w:rPr>
        <w:t xml:space="preserve">　《</w:t>
      </w:r>
      <w:r w:rsidRPr="00D500C8">
        <w:rPr>
          <w:rFonts w:hint="eastAsia"/>
          <w:sz w:val="24"/>
          <w:szCs w:val="24"/>
        </w:rPr>
        <w:t>建</w:t>
      </w:r>
      <w:r>
        <w:rPr>
          <w:rFonts w:hint="eastAsia"/>
          <w:sz w:val="24"/>
          <w:szCs w:val="24"/>
        </w:rPr>
        <w:t xml:space="preserve">　　</w:t>
      </w:r>
      <w:r w:rsidRPr="00D500C8">
        <w:rPr>
          <w:rFonts w:hint="eastAsia"/>
          <w:sz w:val="24"/>
          <w:szCs w:val="24"/>
        </w:rPr>
        <w:t>築</w:t>
      </w:r>
      <w:r>
        <w:rPr>
          <w:rFonts w:hint="eastAsia"/>
          <w:sz w:val="24"/>
          <w:szCs w:val="24"/>
        </w:rPr>
        <w:t>》</w:t>
      </w:r>
    </w:p>
    <w:p w:rsidR="00DF6D40" w:rsidRPr="00DA4295" w:rsidRDefault="00690722" w:rsidP="00CA3869">
      <w:pPr>
        <w:ind w:firstLineChars="400" w:firstLine="960"/>
        <w:rPr>
          <w:sz w:val="24"/>
          <w:szCs w:val="24"/>
        </w:rPr>
      </w:pPr>
      <w:r>
        <w:rPr>
          <w:rFonts w:hint="eastAsia"/>
          <w:sz w:val="24"/>
          <w:szCs w:val="24"/>
        </w:rPr>
        <w:t>直　　営</w:t>
      </w:r>
      <w:r w:rsidR="001C6EAF">
        <w:rPr>
          <w:rFonts w:hint="eastAsia"/>
          <w:sz w:val="24"/>
          <w:szCs w:val="24"/>
        </w:rPr>
        <w:t xml:space="preserve"> </w:t>
      </w:r>
      <w:r w:rsidR="00DA4295">
        <w:rPr>
          <w:rFonts w:hint="eastAsia"/>
          <w:sz w:val="24"/>
          <w:szCs w:val="24"/>
        </w:rPr>
        <w:t xml:space="preserve">　</w:t>
      </w:r>
      <w:r w:rsidR="00F95849">
        <w:rPr>
          <w:rFonts w:hint="eastAsia"/>
          <w:sz w:val="24"/>
          <w:szCs w:val="24"/>
        </w:rPr>
        <w:t xml:space="preserve">　</w:t>
      </w:r>
      <w:r>
        <w:rPr>
          <w:rFonts w:hint="eastAsia"/>
          <w:sz w:val="24"/>
          <w:szCs w:val="24"/>
        </w:rPr>
        <w:t xml:space="preserve">　　</w:t>
      </w:r>
      <w:r w:rsidR="00F95849">
        <w:rPr>
          <w:rFonts w:hint="eastAsia"/>
          <w:sz w:val="24"/>
          <w:szCs w:val="24"/>
        </w:rPr>
        <w:t xml:space="preserve">　</w:t>
      </w:r>
      <w:r w:rsidR="00DA4295">
        <w:rPr>
          <w:rFonts w:hint="eastAsia"/>
          <w:sz w:val="24"/>
          <w:szCs w:val="24"/>
        </w:rPr>
        <w:t xml:space="preserve">　２％　　</w:t>
      </w:r>
      <w:r w:rsidR="00F95849">
        <w:rPr>
          <w:rFonts w:hint="eastAsia"/>
          <w:sz w:val="24"/>
          <w:szCs w:val="24"/>
        </w:rPr>
        <w:t xml:space="preserve"> </w:t>
      </w:r>
      <w:r w:rsidR="001C6EAF">
        <w:rPr>
          <w:rFonts w:hint="eastAsia"/>
          <w:sz w:val="24"/>
          <w:szCs w:val="24"/>
        </w:rPr>
        <w:t xml:space="preserve"> </w:t>
      </w:r>
      <w:r>
        <w:rPr>
          <w:rFonts w:hint="eastAsia"/>
          <w:sz w:val="24"/>
          <w:szCs w:val="24"/>
        </w:rPr>
        <w:t xml:space="preserve">　　　</w:t>
      </w:r>
      <w:r w:rsidR="00DA4295">
        <w:rPr>
          <w:rFonts w:hint="eastAsia"/>
          <w:sz w:val="24"/>
          <w:szCs w:val="24"/>
        </w:rPr>
        <w:t xml:space="preserve">　</w:t>
      </w:r>
      <w:r w:rsidR="00F95849">
        <w:rPr>
          <w:rFonts w:hint="eastAsia"/>
          <w:sz w:val="24"/>
          <w:szCs w:val="24"/>
        </w:rPr>
        <w:t xml:space="preserve">　</w:t>
      </w:r>
      <w:r w:rsidR="00DA4295">
        <w:rPr>
          <w:rFonts w:hint="eastAsia"/>
          <w:sz w:val="24"/>
          <w:szCs w:val="24"/>
        </w:rPr>
        <w:t xml:space="preserve">　　４％</w:t>
      </w:r>
    </w:p>
    <w:p w:rsidR="00125377" w:rsidRPr="0035499C" w:rsidRDefault="00DA4295" w:rsidP="00CA3869">
      <w:pPr>
        <w:ind w:firstLineChars="400" w:firstLine="960"/>
      </w:pPr>
      <w:r w:rsidRPr="00D500C8">
        <w:rPr>
          <w:rFonts w:hint="eastAsia"/>
          <w:sz w:val="24"/>
          <w:szCs w:val="24"/>
        </w:rPr>
        <w:t>１次下請</w:t>
      </w:r>
      <w:r w:rsidR="001C6EAF">
        <w:rPr>
          <w:rFonts w:hint="eastAsia"/>
          <w:sz w:val="24"/>
          <w:szCs w:val="24"/>
        </w:rPr>
        <w:t xml:space="preserve"> </w:t>
      </w:r>
      <w:r w:rsidRPr="00D500C8">
        <w:rPr>
          <w:rFonts w:hint="eastAsia"/>
          <w:sz w:val="24"/>
          <w:szCs w:val="24"/>
        </w:rPr>
        <w:t xml:space="preserve">　</w:t>
      </w:r>
      <w:r w:rsidR="00F95849">
        <w:rPr>
          <w:rFonts w:hint="eastAsia"/>
          <w:sz w:val="24"/>
          <w:szCs w:val="24"/>
        </w:rPr>
        <w:t xml:space="preserve">　</w:t>
      </w:r>
      <w:r w:rsidR="00690722">
        <w:rPr>
          <w:rFonts w:hint="eastAsia"/>
          <w:sz w:val="24"/>
          <w:szCs w:val="24"/>
        </w:rPr>
        <w:t xml:space="preserve">　　</w:t>
      </w:r>
      <w:r w:rsidR="00F95849">
        <w:rPr>
          <w:rFonts w:hint="eastAsia"/>
          <w:sz w:val="24"/>
          <w:szCs w:val="24"/>
        </w:rPr>
        <w:t xml:space="preserve">　</w:t>
      </w:r>
      <w:r w:rsidRPr="00D500C8">
        <w:rPr>
          <w:rFonts w:hint="eastAsia"/>
          <w:sz w:val="24"/>
          <w:szCs w:val="24"/>
        </w:rPr>
        <w:t>２９％</w:t>
      </w:r>
      <w:r>
        <w:rPr>
          <w:rFonts w:hint="eastAsia"/>
          <w:sz w:val="24"/>
          <w:szCs w:val="24"/>
        </w:rPr>
        <w:t xml:space="preserve">　</w:t>
      </w:r>
      <w:r w:rsidR="00F95849">
        <w:rPr>
          <w:rFonts w:hint="eastAsia"/>
          <w:sz w:val="24"/>
          <w:szCs w:val="24"/>
        </w:rPr>
        <w:t xml:space="preserve"> </w:t>
      </w:r>
      <w:r w:rsidRPr="00D500C8">
        <w:rPr>
          <w:rFonts w:hint="eastAsia"/>
          <w:sz w:val="24"/>
          <w:szCs w:val="24"/>
        </w:rPr>
        <w:t xml:space="preserve">　</w:t>
      </w:r>
      <w:r w:rsidR="00690722">
        <w:rPr>
          <w:rFonts w:hint="eastAsia"/>
          <w:sz w:val="24"/>
          <w:szCs w:val="24"/>
        </w:rPr>
        <w:t xml:space="preserve">　　</w:t>
      </w:r>
      <w:r w:rsidR="001C6EAF">
        <w:rPr>
          <w:rFonts w:hint="eastAsia"/>
          <w:sz w:val="24"/>
          <w:szCs w:val="24"/>
        </w:rPr>
        <w:t xml:space="preserve"> </w:t>
      </w:r>
      <w:r w:rsidRPr="00D500C8">
        <w:rPr>
          <w:rFonts w:hint="eastAsia"/>
          <w:sz w:val="24"/>
          <w:szCs w:val="24"/>
        </w:rPr>
        <w:t xml:space="preserve">　</w:t>
      </w:r>
      <w:r w:rsidR="00F95849">
        <w:rPr>
          <w:rFonts w:hint="eastAsia"/>
          <w:sz w:val="24"/>
          <w:szCs w:val="24"/>
        </w:rPr>
        <w:t xml:space="preserve">　</w:t>
      </w:r>
      <w:r w:rsidR="00690722">
        <w:rPr>
          <w:rFonts w:hint="eastAsia"/>
          <w:sz w:val="24"/>
          <w:szCs w:val="24"/>
        </w:rPr>
        <w:t xml:space="preserve">　</w:t>
      </w:r>
      <w:r>
        <w:rPr>
          <w:rFonts w:hint="eastAsia"/>
          <w:sz w:val="24"/>
          <w:szCs w:val="24"/>
        </w:rPr>
        <w:t xml:space="preserve">　</w:t>
      </w:r>
      <w:r w:rsidRPr="00D500C8">
        <w:rPr>
          <w:rFonts w:hint="eastAsia"/>
          <w:sz w:val="24"/>
          <w:szCs w:val="24"/>
        </w:rPr>
        <w:t>１８％</w:t>
      </w:r>
    </w:p>
    <w:p w:rsidR="00C359EA" w:rsidRDefault="00DA4295" w:rsidP="00CA3869">
      <w:pPr>
        <w:ind w:firstLineChars="400" w:firstLine="960"/>
      </w:pPr>
      <w:r w:rsidRPr="00D500C8">
        <w:rPr>
          <w:rFonts w:hint="eastAsia"/>
          <w:sz w:val="24"/>
          <w:szCs w:val="24"/>
        </w:rPr>
        <w:t>２次下請</w:t>
      </w:r>
      <w:r w:rsidR="001C6EAF">
        <w:rPr>
          <w:rFonts w:hint="eastAsia"/>
          <w:sz w:val="24"/>
          <w:szCs w:val="24"/>
        </w:rPr>
        <w:t xml:space="preserve"> </w:t>
      </w:r>
      <w:r w:rsidRPr="00D500C8">
        <w:rPr>
          <w:rFonts w:hint="eastAsia"/>
          <w:sz w:val="24"/>
          <w:szCs w:val="24"/>
        </w:rPr>
        <w:t xml:space="preserve">　</w:t>
      </w:r>
      <w:r w:rsidR="00F95849">
        <w:rPr>
          <w:rFonts w:hint="eastAsia"/>
          <w:sz w:val="24"/>
          <w:szCs w:val="24"/>
        </w:rPr>
        <w:t xml:space="preserve">　　</w:t>
      </w:r>
      <w:r w:rsidR="00690722">
        <w:rPr>
          <w:rFonts w:hint="eastAsia"/>
          <w:sz w:val="24"/>
          <w:szCs w:val="24"/>
        </w:rPr>
        <w:t xml:space="preserve">　　</w:t>
      </w:r>
      <w:r w:rsidRPr="00D500C8">
        <w:rPr>
          <w:rFonts w:hint="eastAsia"/>
          <w:sz w:val="24"/>
          <w:szCs w:val="24"/>
        </w:rPr>
        <w:t>４５％</w:t>
      </w:r>
      <w:r>
        <w:rPr>
          <w:rFonts w:hint="eastAsia"/>
          <w:sz w:val="24"/>
          <w:szCs w:val="24"/>
        </w:rPr>
        <w:t xml:space="preserve">　</w:t>
      </w:r>
      <w:r w:rsidRPr="00D500C8">
        <w:rPr>
          <w:rFonts w:hint="eastAsia"/>
          <w:sz w:val="24"/>
          <w:szCs w:val="24"/>
        </w:rPr>
        <w:t xml:space="preserve">　</w:t>
      </w:r>
      <w:r w:rsidR="00F95849">
        <w:rPr>
          <w:rFonts w:hint="eastAsia"/>
          <w:sz w:val="24"/>
          <w:szCs w:val="24"/>
        </w:rPr>
        <w:t xml:space="preserve"> </w:t>
      </w:r>
      <w:r w:rsidR="001C6EAF">
        <w:rPr>
          <w:rFonts w:hint="eastAsia"/>
          <w:sz w:val="24"/>
          <w:szCs w:val="24"/>
        </w:rPr>
        <w:t xml:space="preserve"> </w:t>
      </w:r>
      <w:r w:rsidR="00CA3869">
        <w:rPr>
          <w:rFonts w:hint="eastAsia"/>
          <w:sz w:val="24"/>
          <w:szCs w:val="24"/>
        </w:rPr>
        <w:t xml:space="preserve">　</w:t>
      </w:r>
      <w:r w:rsidR="00690722">
        <w:rPr>
          <w:rFonts w:hint="eastAsia"/>
          <w:sz w:val="24"/>
          <w:szCs w:val="24"/>
        </w:rPr>
        <w:t xml:space="preserve">　　　</w:t>
      </w:r>
      <w:r w:rsidR="00F95849">
        <w:rPr>
          <w:rFonts w:hint="eastAsia"/>
          <w:sz w:val="24"/>
          <w:szCs w:val="24"/>
        </w:rPr>
        <w:t xml:space="preserve">　</w:t>
      </w:r>
      <w:r w:rsidRPr="00D500C8">
        <w:rPr>
          <w:rFonts w:hint="eastAsia"/>
          <w:sz w:val="24"/>
          <w:szCs w:val="24"/>
        </w:rPr>
        <w:t xml:space="preserve">　３４％</w:t>
      </w:r>
    </w:p>
    <w:p w:rsidR="00DA4295" w:rsidRPr="00D500C8" w:rsidRDefault="00DA4295" w:rsidP="00CA3869">
      <w:pPr>
        <w:ind w:firstLineChars="400" w:firstLine="960"/>
        <w:rPr>
          <w:sz w:val="24"/>
          <w:szCs w:val="24"/>
        </w:rPr>
      </w:pPr>
      <w:r w:rsidRPr="00D500C8">
        <w:rPr>
          <w:rFonts w:hint="eastAsia"/>
          <w:sz w:val="24"/>
          <w:szCs w:val="24"/>
        </w:rPr>
        <w:t>３次下請</w:t>
      </w:r>
      <w:r w:rsidR="001C6EAF">
        <w:rPr>
          <w:rFonts w:hint="eastAsia"/>
          <w:sz w:val="24"/>
          <w:szCs w:val="24"/>
        </w:rPr>
        <w:t xml:space="preserve">   </w:t>
      </w:r>
      <w:r w:rsidR="00F95849">
        <w:rPr>
          <w:rFonts w:hint="eastAsia"/>
          <w:sz w:val="24"/>
          <w:szCs w:val="24"/>
        </w:rPr>
        <w:t xml:space="preserve">　　</w:t>
      </w:r>
      <w:r w:rsidR="00690722">
        <w:rPr>
          <w:rFonts w:hint="eastAsia"/>
          <w:sz w:val="24"/>
          <w:szCs w:val="24"/>
        </w:rPr>
        <w:t xml:space="preserve">　　</w:t>
      </w:r>
      <w:r w:rsidRPr="00D500C8">
        <w:rPr>
          <w:rFonts w:hint="eastAsia"/>
          <w:sz w:val="24"/>
          <w:szCs w:val="24"/>
        </w:rPr>
        <w:t>２１％</w:t>
      </w:r>
      <w:r>
        <w:rPr>
          <w:rFonts w:hint="eastAsia"/>
          <w:sz w:val="24"/>
          <w:szCs w:val="24"/>
        </w:rPr>
        <w:t xml:space="preserve">　</w:t>
      </w:r>
      <w:r w:rsidRPr="00D500C8">
        <w:rPr>
          <w:rFonts w:hint="eastAsia"/>
          <w:sz w:val="24"/>
          <w:szCs w:val="24"/>
        </w:rPr>
        <w:t xml:space="preserve">　</w:t>
      </w:r>
      <w:r w:rsidR="00F95849">
        <w:rPr>
          <w:rFonts w:hint="eastAsia"/>
          <w:sz w:val="24"/>
          <w:szCs w:val="24"/>
        </w:rPr>
        <w:t xml:space="preserve"> </w:t>
      </w:r>
      <w:r w:rsidR="001C6EAF">
        <w:rPr>
          <w:rFonts w:hint="eastAsia"/>
          <w:sz w:val="24"/>
          <w:szCs w:val="24"/>
        </w:rPr>
        <w:t xml:space="preserve"> </w:t>
      </w:r>
      <w:r w:rsidR="00CA3869">
        <w:rPr>
          <w:rFonts w:hint="eastAsia"/>
          <w:sz w:val="24"/>
          <w:szCs w:val="24"/>
        </w:rPr>
        <w:t xml:space="preserve">　</w:t>
      </w:r>
      <w:r w:rsidRPr="00D500C8">
        <w:rPr>
          <w:rFonts w:hint="eastAsia"/>
          <w:sz w:val="24"/>
          <w:szCs w:val="24"/>
        </w:rPr>
        <w:t xml:space="preserve">　</w:t>
      </w:r>
      <w:r w:rsidR="00690722">
        <w:rPr>
          <w:rFonts w:hint="eastAsia"/>
          <w:sz w:val="24"/>
          <w:szCs w:val="24"/>
        </w:rPr>
        <w:t xml:space="preserve">　　　</w:t>
      </w:r>
      <w:r w:rsidR="00F95849">
        <w:rPr>
          <w:rFonts w:hint="eastAsia"/>
          <w:sz w:val="24"/>
          <w:szCs w:val="24"/>
        </w:rPr>
        <w:t xml:space="preserve">　</w:t>
      </w:r>
      <w:r w:rsidRPr="00D500C8">
        <w:rPr>
          <w:rFonts w:hint="eastAsia"/>
          <w:sz w:val="24"/>
          <w:szCs w:val="24"/>
        </w:rPr>
        <w:t>３２％</w:t>
      </w:r>
    </w:p>
    <w:p w:rsidR="00C359EA" w:rsidRPr="00DA4295" w:rsidRDefault="00C359EA"/>
    <w:p w:rsidR="00C359EA" w:rsidRDefault="00C359EA"/>
    <w:p w:rsidR="00C359EA" w:rsidRDefault="00C359EA"/>
    <w:p w:rsidR="000705D4" w:rsidRDefault="000705D4"/>
    <w:p w:rsidR="00C9142A" w:rsidRDefault="00C9142A"/>
    <w:p w:rsidR="00C9142A" w:rsidRDefault="00C9142A"/>
    <w:p w:rsidR="00C9142A" w:rsidRDefault="00C9142A"/>
    <w:p w:rsidR="00C9142A" w:rsidRDefault="00C9142A"/>
    <w:p w:rsidR="00C9142A" w:rsidRDefault="00C9142A"/>
    <w:p w:rsidR="00C9142A" w:rsidRDefault="00C9142A"/>
    <w:p w:rsidR="00C9142A" w:rsidRDefault="00C9142A"/>
    <w:p w:rsidR="00C9142A" w:rsidRDefault="00C9142A"/>
    <w:p w:rsidR="00C9142A" w:rsidRDefault="00C9142A"/>
    <w:p w:rsidR="00C9142A" w:rsidRDefault="00C9142A"/>
    <w:p w:rsidR="00C9142A" w:rsidRDefault="00C9142A"/>
    <w:p w:rsidR="00C9142A" w:rsidRDefault="00C9142A"/>
    <w:p w:rsidR="004A4239" w:rsidRDefault="004A4239"/>
    <w:p w:rsidR="004A4239" w:rsidRDefault="004A4239"/>
    <w:p w:rsidR="004A4239" w:rsidRDefault="004A4239"/>
    <w:p w:rsidR="000705D4" w:rsidRPr="000705D4" w:rsidRDefault="000705D4"/>
    <w:sectPr w:rsidR="000705D4" w:rsidRPr="000705D4" w:rsidSect="005A5373">
      <w:headerReference w:type="even" r:id="rId7"/>
      <w:headerReference w:type="default" r:id="rId8"/>
      <w:footerReference w:type="even" r:id="rId9"/>
      <w:footerReference w:type="default" r:id="rId10"/>
      <w:headerReference w:type="first" r:id="rId11"/>
      <w:footerReference w:type="first" r:id="rId12"/>
      <w:pgSz w:w="11906" w:h="16838"/>
      <w:pgMar w:top="1134" w:right="1531" w:bottom="964" w:left="1531" w:header="851" w:footer="680" w:gutter="0"/>
      <w:pgNumType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723" w:rsidRDefault="00341723" w:rsidP="00CB3012">
      <w:r>
        <w:separator/>
      </w:r>
    </w:p>
  </w:endnote>
  <w:endnote w:type="continuationSeparator" w:id="0">
    <w:p w:rsidR="00341723" w:rsidRDefault="00341723" w:rsidP="00CB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373" w:rsidRDefault="005A537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920230"/>
      <w:docPartObj>
        <w:docPartGallery w:val="Page Numbers (Bottom of Page)"/>
        <w:docPartUnique/>
      </w:docPartObj>
    </w:sdtPr>
    <w:sdtEndPr/>
    <w:sdtContent>
      <w:p w:rsidR="005A5373" w:rsidRDefault="005A5373">
        <w:pPr>
          <w:pStyle w:val="a9"/>
          <w:jc w:val="center"/>
        </w:pPr>
        <w:r w:rsidRPr="005A5373">
          <w:rPr>
            <w:rFonts w:asciiTheme="minorEastAsia" w:hAnsiTheme="minorEastAsia"/>
          </w:rPr>
          <w:fldChar w:fldCharType="begin"/>
        </w:r>
        <w:r w:rsidRPr="005A5373">
          <w:rPr>
            <w:rFonts w:asciiTheme="minorEastAsia" w:hAnsiTheme="minorEastAsia"/>
          </w:rPr>
          <w:instrText>PAGE   \* MERGEFORMAT</w:instrText>
        </w:r>
        <w:r w:rsidRPr="005A5373">
          <w:rPr>
            <w:rFonts w:asciiTheme="minorEastAsia" w:hAnsiTheme="minorEastAsia"/>
          </w:rPr>
          <w:fldChar w:fldCharType="separate"/>
        </w:r>
        <w:r w:rsidR="00085E36" w:rsidRPr="00085E36">
          <w:rPr>
            <w:rFonts w:asciiTheme="minorEastAsia" w:hAnsiTheme="minorEastAsia"/>
            <w:noProof/>
            <w:lang w:val="ja-JP"/>
          </w:rPr>
          <w:t>6</w:t>
        </w:r>
        <w:r w:rsidRPr="005A5373">
          <w:rPr>
            <w:rFonts w:asciiTheme="minorEastAsia" w:hAnsiTheme="minorEastAsia"/>
          </w:rPr>
          <w:fldChar w:fldCharType="end"/>
        </w:r>
      </w:p>
    </w:sdtContent>
  </w:sdt>
  <w:p w:rsidR="005A5373" w:rsidRDefault="005A537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373" w:rsidRDefault="005A53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723" w:rsidRDefault="00341723" w:rsidP="00CB3012">
      <w:r>
        <w:separator/>
      </w:r>
    </w:p>
  </w:footnote>
  <w:footnote w:type="continuationSeparator" w:id="0">
    <w:p w:rsidR="00341723" w:rsidRDefault="00341723" w:rsidP="00CB3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373" w:rsidRDefault="005A537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373" w:rsidRDefault="005A537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373" w:rsidRDefault="005A537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94"/>
    <w:rsid w:val="000229C8"/>
    <w:rsid w:val="00026D9D"/>
    <w:rsid w:val="0004106C"/>
    <w:rsid w:val="000705D4"/>
    <w:rsid w:val="00085E36"/>
    <w:rsid w:val="000B1460"/>
    <w:rsid w:val="00120F59"/>
    <w:rsid w:val="00123D11"/>
    <w:rsid w:val="00125377"/>
    <w:rsid w:val="00131650"/>
    <w:rsid w:val="00137145"/>
    <w:rsid w:val="0017353A"/>
    <w:rsid w:val="00192388"/>
    <w:rsid w:val="001B6EB7"/>
    <w:rsid w:val="001C0C94"/>
    <w:rsid w:val="001C6EAF"/>
    <w:rsid w:val="001F5C5C"/>
    <w:rsid w:val="002219B6"/>
    <w:rsid w:val="002518ED"/>
    <w:rsid w:val="002562C8"/>
    <w:rsid w:val="00266C1A"/>
    <w:rsid w:val="00281A02"/>
    <w:rsid w:val="00281DD3"/>
    <w:rsid w:val="002B0DF8"/>
    <w:rsid w:val="002E34ED"/>
    <w:rsid w:val="002E77EA"/>
    <w:rsid w:val="002F7968"/>
    <w:rsid w:val="00303F3B"/>
    <w:rsid w:val="003122EE"/>
    <w:rsid w:val="0031238D"/>
    <w:rsid w:val="00324AB1"/>
    <w:rsid w:val="00341723"/>
    <w:rsid w:val="00353916"/>
    <w:rsid w:val="0035499C"/>
    <w:rsid w:val="0036746A"/>
    <w:rsid w:val="003712EA"/>
    <w:rsid w:val="00377B91"/>
    <w:rsid w:val="0038107F"/>
    <w:rsid w:val="0038515C"/>
    <w:rsid w:val="003874AC"/>
    <w:rsid w:val="003940D0"/>
    <w:rsid w:val="003979C2"/>
    <w:rsid w:val="003B06BF"/>
    <w:rsid w:val="004355FF"/>
    <w:rsid w:val="00450FE6"/>
    <w:rsid w:val="00482CB2"/>
    <w:rsid w:val="00484B96"/>
    <w:rsid w:val="004917C8"/>
    <w:rsid w:val="004967BE"/>
    <w:rsid w:val="004A4239"/>
    <w:rsid w:val="004B13F4"/>
    <w:rsid w:val="004B154E"/>
    <w:rsid w:val="004B1A79"/>
    <w:rsid w:val="004C2408"/>
    <w:rsid w:val="004D535E"/>
    <w:rsid w:val="004E5EE2"/>
    <w:rsid w:val="005347DB"/>
    <w:rsid w:val="00543A5C"/>
    <w:rsid w:val="00546C9B"/>
    <w:rsid w:val="00577B7D"/>
    <w:rsid w:val="00584B18"/>
    <w:rsid w:val="005A5373"/>
    <w:rsid w:val="006068E7"/>
    <w:rsid w:val="00646516"/>
    <w:rsid w:val="006471F5"/>
    <w:rsid w:val="006476B8"/>
    <w:rsid w:val="00651DC6"/>
    <w:rsid w:val="00690722"/>
    <w:rsid w:val="006E3EEF"/>
    <w:rsid w:val="007144BA"/>
    <w:rsid w:val="007A36ED"/>
    <w:rsid w:val="007C1EA0"/>
    <w:rsid w:val="007D7DB8"/>
    <w:rsid w:val="008374A9"/>
    <w:rsid w:val="008438E7"/>
    <w:rsid w:val="008908F6"/>
    <w:rsid w:val="008C2CA5"/>
    <w:rsid w:val="008D577A"/>
    <w:rsid w:val="009021F5"/>
    <w:rsid w:val="009050B8"/>
    <w:rsid w:val="00913503"/>
    <w:rsid w:val="009563A9"/>
    <w:rsid w:val="009D39DD"/>
    <w:rsid w:val="00A505B5"/>
    <w:rsid w:val="00A52A24"/>
    <w:rsid w:val="00A7547B"/>
    <w:rsid w:val="00AE4BA1"/>
    <w:rsid w:val="00AF65B7"/>
    <w:rsid w:val="00B5235B"/>
    <w:rsid w:val="00B60F6F"/>
    <w:rsid w:val="00B72057"/>
    <w:rsid w:val="00B91FAC"/>
    <w:rsid w:val="00C11DF4"/>
    <w:rsid w:val="00C27D33"/>
    <w:rsid w:val="00C359EA"/>
    <w:rsid w:val="00C362FC"/>
    <w:rsid w:val="00C805D8"/>
    <w:rsid w:val="00C9142A"/>
    <w:rsid w:val="00CA3869"/>
    <w:rsid w:val="00CA712B"/>
    <w:rsid w:val="00CB3012"/>
    <w:rsid w:val="00CC1FD6"/>
    <w:rsid w:val="00CF43D4"/>
    <w:rsid w:val="00D500C8"/>
    <w:rsid w:val="00D5123D"/>
    <w:rsid w:val="00D63E5E"/>
    <w:rsid w:val="00D65DC9"/>
    <w:rsid w:val="00DA35BB"/>
    <w:rsid w:val="00DA4295"/>
    <w:rsid w:val="00DA602B"/>
    <w:rsid w:val="00DB055C"/>
    <w:rsid w:val="00DB52EE"/>
    <w:rsid w:val="00DD0B9F"/>
    <w:rsid w:val="00DD18DC"/>
    <w:rsid w:val="00DE55DD"/>
    <w:rsid w:val="00DF6D40"/>
    <w:rsid w:val="00E568E6"/>
    <w:rsid w:val="00EE1CB3"/>
    <w:rsid w:val="00EF00C7"/>
    <w:rsid w:val="00F77E29"/>
    <w:rsid w:val="00F946D9"/>
    <w:rsid w:val="00F95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DE2C170-F172-4F0F-82D5-E95AD1AC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20F59"/>
  </w:style>
  <w:style w:type="character" w:customStyle="1" w:styleId="a4">
    <w:name w:val="日付 (文字)"/>
    <w:basedOn w:val="a0"/>
    <w:link w:val="a3"/>
    <w:uiPriority w:val="99"/>
    <w:semiHidden/>
    <w:rsid w:val="00120F59"/>
  </w:style>
  <w:style w:type="paragraph" w:styleId="a5">
    <w:name w:val="Balloon Text"/>
    <w:basedOn w:val="a"/>
    <w:link w:val="a6"/>
    <w:uiPriority w:val="99"/>
    <w:semiHidden/>
    <w:unhideWhenUsed/>
    <w:rsid w:val="00D500C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500C8"/>
    <w:rPr>
      <w:rFonts w:asciiTheme="majorHAnsi" w:eastAsiaTheme="majorEastAsia" w:hAnsiTheme="majorHAnsi" w:cstheme="majorBidi"/>
      <w:sz w:val="18"/>
      <w:szCs w:val="18"/>
    </w:rPr>
  </w:style>
  <w:style w:type="paragraph" w:styleId="a7">
    <w:name w:val="header"/>
    <w:basedOn w:val="a"/>
    <w:link w:val="a8"/>
    <w:uiPriority w:val="99"/>
    <w:unhideWhenUsed/>
    <w:rsid w:val="00CB3012"/>
    <w:pPr>
      <w:tabs>
        <w:tab w:val="center" w:pos="4252"/>
        <w:tab w:val="right" w:pos="8504"/>
      </w:tabs>
      <w:snapToGrid w:val="0"/>
    </w:pPr>
  </w:style>
  <w:style w:type="character" w:customStyle="1" w:styleId="a8">
    <w:name w:val="ヘッダー (文字)"/>
    <w:basedOn w:val="a0"/>
    <w:link w:val="a7"/>
    <w:uiPriority w:val="99"/>
    <w:rsid w:val="00CB3012"/>
  </w:style>
  <w:style w:type="paragraph" w:styleId="a9">
    <w:name w:val="footer"/>
    <w:basedOn w:val="a"/>
    <w:link w:val="aa"/>
    <w:uiPriority w:val="99"/>
    <w:unhideWhenUsed/>
    <w:rsid w:val="00CB3012"/>
    <w:pPr>
      <w:tabs>
        <w:tab w:val="center" w:pos="4252"/>
        <w:tab w:val="right" w:pos="8504"/>
      </w:tabs>
      <w:snapToGrid w:val="0"/>
    </w:pPr>
  </w:style>
  <w:style w:type="character" w:customStyle="1" w:styleId="aa">
    <w:name w:val="フッター (文字)"/>
    <w:basedOn w:val="a0"/>
    <w:link w:val="a9"/>
    <w:uiPriority w:val="99"/>
    <w:rsid w:val="00CB3012"/>
  </w:style>
  <w:style w:type="table" w:styleId="ab">
    <w:name w:val="Table Grid"/>
    <w:basedOn w:val="a1"/>
    <w:uiPriority w:val="39"/>
    <w:rsid w:val="00251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B98BE-57E9-4068-B757-75E7B868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zenchuken01</dc:creator>
  <cp:keywords/>
  <dc:description/>
  <cp:lastModifiedBy>zenchuken01</cp:lastModifiedBy>
  <cp:revision>7</cp:revision>
  <cp:lastPrinted>2015-02-24T06:12:00Z</cp:lastPrinted>
  <dcterms:created xsi:type="dcterms:W3CDTF">2015-02-24T05:25:00Z</dcterms:created>
  <dcterms:modified xsi:type="dcterms:W3CDTF">2015-02-24T12:02:00Z</dcterms:modified>
</cp:coreProperties>
</file>